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5C4" w:rsidRDefault="009055C4" w:rsidP="009055C4">
      <w:pPr>
        <w:ind w:firstLine="1080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Notas Explicativas às Demonstrações Contábeis Consolidadas da Administração Direta do Município de Caçapava do Sul.</w:t>
      </w:r>
    </w:p>
    <w:p w:rsidR="009055C4" w:rsidRDefault="009055C4" w:rsidP="009055C4">
      <w:pPr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NOTAS EXPLICATIVAS AOS RELATÓRIOS DA L</w:t>
      </w:r>
      <w:r w:rsidR="00C97E20">
        <w:rPr>
          <w:rFonts w:ascii="Calibri" w:eastAsia="Calibri" w:hAnsi="Calibri" w:cs="Times New Roman"/>
        </w:rPr>
        <w:t>EI 4.320/64 DO EXERCÍCIO DE 2015</w:t>
      </w:r>
      <w:r>
        <w:rPr>
          <w:rFonts w:ascii="Calibri" w:eastAsia="Calibri" w:hAnsi="Calibri" w:cs="Times New Roman"/>
        </w:rPr>
        <w:t>.</w:t>
      </w:r>
    </w:p>
    <w:p w:rsidR="009055C4" w:rsidRDefault="009055C4" w:rsidP="009055C4">
      <w:pPr>
        <w:pStyle w:val="Ttulo1"/>
        <w:rPr>
          <w:rFonts w:ascii="Cambria" w:eastAsia="Times New Roman" w:hAnsi="Cambria" w:cs="Times New Roman"/>
          <w:color w:val="365F91"/>
        </w:rPr>
      </w:pPr>
      <w:r>
        <w:rPr>
          <w:rFonts w:ascii="Cambria" w:eastAsia="Times New Roman" w:hAnsi="Cambria" w:cs="Times New Roman"/>
          <w:color w:val="365F91"/>
        </w:rPr>
        <w:t>NE 01 – Contexto Operacional</w:t>
      </w:r>
    </w:p>
    <w:p w:rsidR="009055C4" w:rsidRDefault="009055C4" w:rsidP="009055C4">
      <w:pPr>
        <w:ind w:firstLine="1080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A Administração Direta Compreende os órgãos sem personalidade jurídica do poder Executivo, Composto pelo Gabinete do Prefeito e 10 Secretarias Municipais, cinco (5) Fundos Especiais, sendo que destes, (4) quatro possui CNPJ, e o Poder Legislativo.</w:t>
      </w:r>
    </w:p>
    <w:p w:rsidR="009055C4" w:rsidRDefault="009055C4" w:rsidP="009055C4">
      <w:pPr>
        <w:pStyle w:val="Ttulo1"/>
        <w:rPr>
          <w:rFonts w:ascii="Cambria" w:eastAsia="Times New Roman" w:hAnsi="Cambria" w:cs="Times New Roman"/>
          <w:color w:val="365F91"/>
        </w:rPr>
      </w:pPr>
      <w:r>
        <w:rPr>
          <w:rFonts w:ascii="Cambria" w:eastAsia="Times New Roman" w:hAnsi="Cambria" w:cs="Times New Roman"/>
          <w:color w:val="365F91"/>
        </w:rPr>
        <w:t>NE 02 – Apresentação das Demonstrações Contábeis</w:t>
      </w:r>
    </w:p>
    <w:p w:rsidR="00394050" w:rsidRDefault="00394050" w:rsidP="008B235C">
      <w:pPr>
        <w:ind w:firstLine="708"/>
        <w:jc w:val="both"/>
      </w:pPr>
      <w:r>
        <w:t xml:space="preserve">Em atendimento à Lei de Responsabilidade Fiscal, as demonstrações contábeis foram apresentadas de forma consolidada, de forma a evidenciar a real situação orçamentária, financeira, patrimonial da Administração Direta, Poder Executivo e Legislativo, Fundos, </w:t>
      </w:r>
      <w:r w:rsidR="008B235C">
        <w:t>d</w:t>
      </w:r>
      <w:r>
        <w:t>ependente</w:t>
      </w:r>
      <w:r w:rsidR="008B235C">
        <w:t>s</w:t>
      </w:r>
      <w:r>
        <w:t xml:space="preserve"> do Município de Caçapava do Sul. Os Demonstrativos Consolidados da Administração Direta e Indireta contemplam as entidades:</w:t>
      </w:r>
    </w:p>
    <w:p w:rsidR="00394050" w:rsidRDefault="00394050" w:rsidP="00B80290">
      <w:pPr>
        <w:spacing w:after="0" w:line="240" w:lineRule="auto"/>
      </w:pPr>
      <w:r>
        <w:t>Prefeitura do Município de Caçapava do Sul</w:t>
      </w:r>
      <w:r w:rsidR="008B235C">
        <w:t xml:space="preserve"> – CNPJ: 88.142.302/0001-45</w:t>
      </w:r>
    </w:p>
    <w:p w:rsidR="00394050" w:rsidRDefault="00394050" w:rsidP="00B80290">
      <w:pPr>
        <w:spacing w:after="0" w:line="240" w:lineRule="auto"/>
      </w:pPr>
      <w:r>
        <w:t>Câmara Municipal de Caçapava do Sul</w:t>
      </w:r>
      <w:r w:rsidR="008B235C">
        <w:t xml:space="preserve"> – CNPJ: 89.378.251/0001-18</w:t>
      </w:r>
    </w:p>
    <w:p w:rsidR="00394050" w:rsidRDefault="00394050" w:rsidP="00B80290">
      <w:pPr>
        <w:spacing w:after="0" w:line="240" w:lineRule="auto"/>
      </w:pPr>
      <w:r>
        <w:t xml:space="preserve">Fundo de Aposentadoria e Pensão dos servidores </w:t>
      </w:r>
      <w:r w:rsidR="008B235C">
        <w:t>–</w:t>
      </w:r>
      <w:r>
        <w:t xml:space="preserve"> FAPS</w:t>
      </w:r>
      <w:r w:rsidR="008B235C">
        <w:t>/RPPS – 11.235.467/0001-37</w:t>
      </w:r>
    </w:p>
    <w:p w:rsidR="00394050" w:rsidRDefault="00394050" w:rsidP="00B80290">
      <w:pPr>
        <w:spacing w:after="0" w:line="240" w:lineRule="auto"/>
      </w:pPr>
      <w:r>
        <w:t>Fundo de Assistência a Saúde do Servidor Municipal - FASM</w:t>
      </w:r>
      <w:r w:rsidR="008B235C">
        <w:t>– CNPJ: 88.142.302/0001-45</w:t>
      </w:r>
    </w:p>
    <w:p w:rsidR="00B80290" w:rsidRDefault="00B80290" w:rsidP="00394050">
      <w:pPr>
        <w:rPr>
          <w:b/>
        </w:rPr>
      </w:pPr>
    </w:p>
    <w:p w:rsidR="00394050" w:rsidRDefault="00394050" w:rsidP="00394050">
      <w:pPr>
        <w:rPr>
          <w:b/>
        </w:rPr>
      </w:pPr>
      <w:r>
        <w:rPr>
          <w:b/>
        </w:rPr>
        <w:t>Balanço Patrimonial:</w:t>
      </w:r>
    </w:p>
    <w:p w:rsidR="00394050" w:rsidRDefault="00394050" w:rsidP="007F7BFB">
      <w:pPr>
        <w:ind w:firstLine="708"/>
        <w:jc w:val="both"/>
      </w:pPr>
      <w:r>
        <w:t>O Balanço Patrimonial é a demonstração contábil que evidencia a situação patrimonial da entidade pública, por meio de contas representativas do patrimônio público, além das contas de compensação que compreendem os atos que possam vir a afetar o patrimônio.</w:t>
      </w:r>
    </w:p>
    <w:p w:rsidR="00394050" w:rsidRDefault="009055C4" w:rsidP="00394050">
      <w:pPr>
        <w:jc w:val="both"/>
      </w:pPr>
      <w:r w:rsidRPr="009F068D">
        <w:rPr>
          <w:b/>
        </w:rPr>
        <w:t>NE 01</w:t>
      </w:r>
      <w:r w:rsidR="00394050" w:rsidRPr="009F068D">
        <w:rPr>
          <w:b/>
        </w:rPr>
        <w:t xml:space="preserve"> </w:t>
      </w:r>
      <w:r w:rsidR="00394050">
        <w:t>– Ativo Financeiro - Disponível O disponível é composto por valores em caixa, bancos, contas especiais em bancos e aplicações financeiras de curto prazo e com risco insignificante de mudança de valor, que estão à disposição da Administra</w:t>
      </w:r>
      <w:r w:rsidR="00B80290">
        <w:t>ção e estão assim distribuídas:</w:t>
      </w:r>
    </w:p>
    <w:p w:rsidR="00F72E29" w:rsidRDefault="00F72E29" w:rsidP="00394050">
      <w:pPr>
        <w:jc w:val="both"/>
      </w:pPr>
      <w:r>
        <w:t>Tabela 1.</w:t>
      </w:r>
    </w:p>
    <w:tbl>
      <w:tblPr>
        <w:tblW w:w="9280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4000"/>
        <w:gridCol w:w="1200"/>
        <w:gridCol w:w="1240"/>
        <w:gridCol w:w="1340"/>
        <w:gridCol w:w="1500"/>
      </w:tblGrid>
      <w:tr w:rsidR="00B80290" w:rsidRPr="00B80290" w:rsidTr="007F7BFB">
        <w:trPr>
          <w:trHeight w:val="315"/>
        </w:trPr>
        <w:tc>
          <w:tcPr>
            <w:tcW w:w="4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Exercício:</w:t>
            </w:r>
          </w:p>
        </w:tc>
        <w:tc>
          <w:tcPr>
            <w:tcW w:w="24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2.016</w:t>
            </w:r>
          </w:p>
        </w:tc>
        <w:tc>
          <w:tcPr>
            <w:tcW w:w="28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2.015</w:t>
            </w:r>
          </w:p>
        </w:tc>
      </w:tr>
      <w:tr w:rsidR="00B80290" w:rsidRPr="00B80290" w:rsidTr="00B80290">
        <w:trPr>
          <w:trHeight w:val="315"/>
        </w:trPr>
        <w:tc>
          <w:tcPr>
            <w:tcW w:w="4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Saldos das Disponibilidades: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Valor ‐ R$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%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Valor ‐ R$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%</w:t>
            </w:r>
          </w:p>
        </w:tc>
      </w:tr>
      <w:tr w:rsidR="00B80290" w:rsidRPr="00B80290" w:rsidTr="00B80290">
        <w:trPr>
          <w:trHeight w:val="315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lang w:eastAsia="pt-BR"/>
              </w:rPr>
              <w:t>Disponível</w:t>
            </w: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 Total em 31 de dezembro: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46.141.014,49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lang w:eastAsia="pt-BR"/>
              </w:rPr>
              <w:t>100,00%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43.606.075,09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lang w:eastAsia="pt-BR"/>
              </w:rPr>
              <w:t>100,00%</w:t>
            </w:r>
          </w:p>
        </w:tc>
      </w:tr>
      <w:tr w:rsidR="00B80290" w:rsidRPr="00B80290" w:rsidTr="00B80290">
        <w:trPr>
          <w:trHeight w:val="315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Caixa, Bancos e Bancos ‐ Contas </w:t>
            </w:r>
            <w:proofErr w:type="gramStart"/>
            <w:r w:rsidRPr="00B80290">
              <w:rPr>
                <w:rFonts w:ascii="Calibri" w:eastAsia="Times New Roman" w:hAnsi="Calibri" w:cs="Times New Roman"/>
                <w:color w:val="000000"/>
                <w:lang w:eastAsia="pt-BR"/>
              </w:rPr>
              <w:t>Especiais</w:t>
            </w:r>
            <w:proofErr w:type="gramEnd"/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1.278.733,79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lang w:eastAsia="pt-BR"/>
              </w:rPr>
              <w:t>2,77%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  1.526.792,09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lang w:eastAsia="pt-BR"/>
              </w:rPr>
              <w:t>3,50%</w:t>
            </w:r>
          </w:p>
        </w:tc>
      </w:tr>
      <w:tr w:rsidR="00B80290" w:rsidRPr="00B80290" w:rsidTr="00B80290">
        <w:trPr>
          <w:trHeight w:val="315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lang w:eastAsia="pt-BR"/>
              </w:rPr>
              <w:t>Aplicações Financeiras</w:t>
            </w:r>
            <w:r w:rsidR="007A0A8F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 (Curto Prazo)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11.178.906,93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lang w:eastAsia="pt-BR"/>
              </w:rPr>
              <w:t>24,23%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10.523.265,96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lang w:eastAsia="pt-BR"/>
              </w:rPr>
              <w:t>24,13%</w:t>
            </w:r>
          </w:p>
        </w:tc>
      </w:tr>
      <w:tr w:rsidR="00B80290" w:rsidRPr="00B80290" w:rsidTr="00B80290">
        <w:trPr>
          <w:trHeight w:val="315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lang w:eastAsia="pt-BR"/>
              </w:rPr>
              <w:t>Investimentos do RPPS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33.683.373,77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lang w:eastAsia="pt-BR"/>
              </w:rPr>
              <w:t>73,00%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31.556.017,04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lang w:eastAsia="pt-BR"/>
              </w:rPr>
              <w:t>72,37%</w:t>
            </w:r>
          </w:p>
        </w:tc>
      </w:tr>
    </w:tbl>
    <w:p w:rsidR="00B80290" w:rsidRDefault="00B80290" w:rsidP="00394050">
      <w:pPr>
        <w:jc w:val="both"/>
      </w:pPr>
    </w:p>
    <w:p w:rsidR="00394050" w:rsidRDefault="00394050" w:rsidP="007F7BFB">
      <w:pPr>
        <w:ind w:firstLine="708"/>
        <w:jc w:val="both"/>
      </w:pPr>
      <w:r>
        <w:t xml:space="preserve">O montante de aplicações financeiras de curto prazo representa </w:t>
      </w:r>
      <w:r w:rsidR="007A0A8F">
        <w:t>24,23</w:t>
      </w:r>
      <w:r>
        <w:t>% das disponibilidades do Município e, deste total, R$</w:t>
      </w:r>
      <w:r w:rsidR="007A0A8F">
        <w:t xml:space="preserve"> </w:t>
      </w:r>
      <w:r w:rsidR="007A0A8F" w:rsidRPr="007A0A8F">
        <w:t>2</w:t>
      </w:r>
      <w:r w:rsidR="007A0A8F">
        <w:t>.</w:t>
      </w:r>
      <w:r w:rsidR="007A0A8F" w:rsidRPr="007A0A8F">
        <w:t>825</w:t>
      </w:r>
      <w:r w:rsidR="007A0A8F">
        <w:t>.</w:t>
      </w:r>
      <w:r w:rsidR="007A0A8F" w:rsidRPr="007A0A8F">
        <w:t>019,53</w:t>
      </w:r>
      <w:r w:rsidR="007A0A8F">
        <w:t xml:space="preserve"> </w:t>
      </w:r>
      <w:r>
        <w:t xml:space="preserve">são aplicações do Fundo de </w:t>
      </w:r>
      <w:r>
        <w:lastRenderedPageBreak/>
        <w:t xml:space="preserve">Assistência a Saúde do Servidor Municipal - FASM, que atingem o total de </w:t>
      </w:r>
      <w:r w:rsidR="00602D33">
        <w:t>25,27</w:t>
      </w:r>
      <w:r>
        <w:t>% das aplicações do ente.</w:t>
      </w:r>
    </w:p>
    <w:p w:rsidR="00394050" w:rsidRDefault="009055C4" w:rsidP="00394050">
      <w:pPr>
        <w:jc w:val="both"/>
      </w:pPr>
      <w:r w:rsidRPr="009F068D">
        <w:rPr>
          <w:rFonts w:ascii="Calibri" w:eastAsia="Calibri" w:hAnsi="Calibri" w:cs="Times New Roman"/>
          <w:b/>
        </w:rPr>
        <w:t>NE 02</w:t>
      </w:r>
      <w:r w:rsidR="00394050" w:rsidRPr="009F068D">
        <w:rPr>
          <w:b/>
        </w:rPr>
        <w:t xml:space="preserve"> </w:t>
      </w:r>
      <w:r w:rsidR="00394050">
        <w:t xml:space="preserve">– Ativo Permanente – Bens Móveis em decorrência da implantação da integração em 2015 do Sistema de Bens Patrimoniais </w:t>
      </w:r>
      <w:r w:rsidR="00B80290">
        <w:t>Permanentes do Município – SPPM</w:t>
      </w:r>
      <w:r w:rsidR="00394050">
        <w:t xml:space="preserve"> ocorreu falta no processo digitalização da integração dos dados de bens permanentes no sistema de Patrimônio Público Municipal SPPM com o SCPM, o que acarretou ausênci</w:t>
      </w:r>
      <w:r w:rsidR="00B80290">
        <w:t>a de lançamentos contábeis dos:</w:t>
      </w:r>
    </w:p>
    <w:p w:rsidR="00602D33" w:rsidRDefault="00F72E29" w:rsidP="00394050">
      <w:pPr>
        <w:jc w:val="both"/>
      </w:pPr>
      <w:r>
        <w:t>Tabela 2</w:t>
      </w:r>
      <w:r w:rsidR="00602D33">
        <w:t>.</w:t>
      </w:r>
    </w:p>
    <w:tbl>
      <w:tblPr>
        <w:tblW w:w="8824" w:type="dxa"/>
        <w:tblInd w:w="62" w:type="dxa"/>
        <w:tblCellMar>
          <w:left w:w="70" w:type="dxa"/>
          <w:right w:w="70" w:type="dxa"/>
        </w:tblCellMar>
        <w:tblLook w:val="04A0"/>
      </w:tblPr>
      <w:tblGrid>
        <w:gridCol w:w="6380"/>
        <w:gridCol w:w="1204"/>
        <w:gridCol w:w="1240"/>
      </w:tblGrid>
      <w:tr w:rsidR="00B80290" w:rsidRPr="00B80290" w:rsidTr="00602D33">
        <w:trPr>
          <w:trHeight w:val="300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290" w:rsidRPr="00B80290" w:rsidRDefault="00B80290" w:rsidP="00B802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6.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Bens Imóveis do Poder Executivo</w:t>
            </w:r>
            <w:r w:rsidRPr="00B8029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 constante no Cadastro Imob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i</w:t>
            </w:r>
            <w:r w:rsidRPr="00B8029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liário que não estão registrados na Contabilidade e totalizam: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0290" w:rsidRPr="00B80290" w:rsidRDefault="00B80290" w:rsidP="007A0A8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>7.476.691,18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lang w:eastAsia="pt-BR"/>
              </w:rPr>
              <w:t>100,00%</w:t>
            </w:r>
          </w:p>
        </w:tc>
      </w:tr>
      <w:tr w:rsidR="00B80290" w:rsidRPr="00B80290" w:rsidTr="00602D33">
        <w:trPr>
          <w:trHeight w:val="30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290" w:rsidRPr="00B80290" w:rsidRDefault="00B80290" w:rsidP="00B802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6.1. Total dos terrenos e áreas Urbanas</w:t>
            </w:r>
            <w:r w:rsidR="007A0A8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 da Prefeitura de Caçapava do</w:t>
            </w:r>
            <w:r w:rsidRPr="00B8029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 Sul: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290" w:rsidRPr="00B80290" w:rsidRDefault="00B80290" w:rsidP="00B8029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2.237.896,17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lang w:eastAsia="pt-BR"/>
              </w:rPr>
              <w:t>29,93%</w:t>
            </w:r>
          </w:p>
        </w:tc>
      </w:tr>
      <w:tr w:rsidR="00B80290" w:rsidRPr="00B80290" w:rsidTr="00602D33">
        <w:trPr>
          <w:trHeight w:val="30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290" w:rsidRPr="00B80290" w:rsidRDefault="00B80290" w:rsidP="00B802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6.2. Total dos Prédios e Instalações Urbanas da Prefeitura Municipal: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290" w:rsidRPr="00B80290" w:rsidRDefault="00B80290" w:rsidP="00B8029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4.935.905,71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lang w:eastAsia="pt-BR"/>
              </w:rPr>
              <w:t>66,02%</w:t>
            </w:r>
          </w:p>
        </w:tc>
      </w:tr>
      <w:tr w:rsidR="00B80290" w:rsidRPr="00B80290" w:rsidTr="00602D33">
        <w:trPr>
          <w:trHeight w:val="30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290" w:rsidRPr="00B80290" w:rsidRDefault="00B80290" w:rsidP="007A0A8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6.3. Total das áreas Rurais do Munic</w:t>
            </w:r>
            <w:r w:rsidR="007A0A8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í</w:t>
            </w:r>
            <w:r w:rsidRPr="00B8029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 xml:space="preserve">pio com declaração de ITR: 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290" w:rsidRPr="00B80290" w:rsidRDefault="00B80290" w:rsidP="00B8029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302.889,30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0290" w:rsidRPr="00B80290" w:rsidRDefault="00B80290" w:rsidP="00B802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lang w:eastAsia="pt-BR"/>
              </w:rPr>
              <w:t>4,05%</w:t>
            </w:r>
          </w:p>
        </w:tc>
      </w:tr>
      <w:tr w:rsidR="00B80290" w:rsidRPr="00B80290" w:rsidTr="00602D33">
        <w:trPr>
          <w:trHeight w:val="30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290" w:rsidRPr="00B80290" w:rsidRDefault="00B80290" w:rsidP="00B802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6.4. Total das Doações de Terrenos verificadas através de Leis em 2015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290" w:rsidRPr="00B80290" w:rsidRDefault="00B80290" w:rsidP="00B8029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-4.114,35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290" w:rsidRPr="00B80290" w:rsidRDefault="00B80290" w:rsidP="00B802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B8029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  <w:t>-0,06%</w:t>
            </w:r>
          </w:p>
        </w:tc>
      </w:tr>
    </w:tbl>
    <w:p w:rsidR="00602D33" w:rsidRPr="00602D33" w:rsidRDefault="00602D33" w:rsidP="00602D33">
      <w:pPr>
        <w:jc w:val="both"/>
        <w:rPr>
          <w:sz w:val="20"/>
          <w:szCs w:val="20"/>
        </w:rPr>
      </w:pPr>
      <w:r w:rsidRPr="00602D33">
        <w:rPr>
          <w:sz w:val="20"/>
          <w:szCs w:val="20"/>
        </w:rPr>
        <w:t>Demonstração com os valores atualizados de 2015, cujo registro será regularizado no exercício de 2016.</w:t>
      </w:r>
    </w:p>
    <w:p w:rsidR="00394050" w:rsidRDefault="00394050" w:rsidP="007F7BFB">
      <w:pPr>
        <w:ind w:firstLine="708"/>
        <w:jc w:val="both"/>
      </w:pPr>
      <w:r>
        <w:t>As inconsistências estão sendo tratadas conforme listage</w:t>
      </w:r>
      <w:r w:rsidR="009F068D">
        <w:t>ns</w:t>
      </w:r>
      <w:r>
        <w:t xml:space="preserve"> emitidas pelo Setor de Cadastro Imobiliári</w:t>
      </w:r>
      <w:r w:rsidR="009F068D">
        <w:t>o</w:t>
      </w:r>
      <w:r>
        <w:t xml:space="preserve"> Municipal a serem digitadas no Sistema de Patrimônio Público Municipal e integradas ao Sistema de Contabilidade Pública Municipal.</w:t>
      </w:r>
    </w:p>
    <w:p w:rsidR="00394050" w:rsidRDefault="00394050" w:rsidP="007F7BFB">
      <w:pPr>
        <w:ind w:firstLine="708"/>
        <w:jc w:val="both"/>
      </w:pPr>
      <w:r>
        <w:t xml:space="preserve">De acordo com o MCASP – 5ª edição, o grupo de bens imóveis compreende os valores dos bens vinculados aos terrenos que não podem ser retirados sem destruição ou dano e classificam-se em bens de uso especial, bens dominiais, bens de uso comum do povo, bens imóveis em andamento e demais bens imóveis. </w:t>
      </w:r>
      <w:r w:rsidR="00602D33">
        <w:t>Os bens imóveis apurados do município s</w:t>
      </w:r>
      <w:r>
        <w:t xml:space="preserve">ão </w:t>
      </w:r>
      <w:r w:rsidR="00602D33">
        <w:t xml:space="preserve">os </w:t>
      </w:r>
      <w:r>
        <w:t xml:space="preserve">distribuídos </w:t>
      </w:r>
      <w:r w:rsidR="00602D33">
        <w:t>n</w:t>
      </w:r>
      <w:r>
        <w:t xml:space="preserve">a </w:t>
      </w:r>
      <w:r w:rsidR="00F008F9">
        <w:t>Tabela 2</w:t>
      </w:r>
      <w:r w:rsidR="00602D33">
        <w:t xml:space="preserve"> e 2016 com a realização do inventário físico serã</w:t>
      </w:r>
      <w:r w:rsidR="00F008F9">
        <w:t xml:space="preserve">o </w:t>
      </w:r>
      <w:proofErr w:type="gramStart"/>
      <w:r w:rsidR="00F008F9">
        <w:t>distribuídos</w:t>
      </w:r>
      <w:proofErr w:type="gramEnd"/>
      <w:r w:rsidR="00F008F9">
        <w:t xml:space="preserve"> conforme Tabela 3</w:t>
      </w:r>
      <w:r w:rsidR="00602D33">
        <w:t>, a seguir demonstrada.</w:t>
      </w:r>
    </w:p>
    <w:p w:rsidR="00602D33" w:rsidRDefault="00F72E29" w:rsidP="00394050">
      <w:pPr>
        <w:jc w:val="both"/>
      </w:pPr>
      <w:r>
        <w:t>Tabela3</w:t>
      </w:r>
      <w:r w:rsidR="00602D33">
        <w:t>.</w:t>
      </w:r>
    </w:p>
    <w:tbl>
      <w:tblPr>
        <w:tblStyle w:val="Tabelacomgrade"/>
        <w:tblW w:w="0" w:type="auto"/>
        <w:tblLook w:val="04A0"/>
      </w:tblPr>
      <w:tblGrid>
        <w:gridCol w:w="2881"/>
        <w:gridCol w:w="2881"/>
        <w:gridCol w:w="2882"/>
      </w:tblGrid>
      <w:tr w:rsidR="00394050" w:rsidTr="00394050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50" w:rsidRDefault="00394050">
            <w:pPr>
              <w:jc w:val="center"/>
            </w:pPr>
            <w:r>
              <w:t>Conta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50" w:rsidRDefault="00394050">
            <w:pPr>
              <w:jc w:val="center"/>
            </w:pPr>
            <w:r>
              <w:t>Valor R$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50" w:rsidRDefault="00394050">
            <w:pPr>
              <w:jc w:val="center"/>
            </w:pPr>
            <w:r>
              <w:t>%</w:t>
            </w:r>
          </w:p>
        </w:tc>
      </w:tr>
      <w:tr w:rsidR="00394050" w:rsidTr="00394050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50" w:rsidRDefault="00394050">
            <w:r>
              <w:t>Bens Imóveis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50" w:rsidRDefault="00394050"/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50" w:rsidRDefault="00394050"/>
        </w:tc>
      </w:tr>
      <w:tr w:rsidR="00394050" w:rsidTr="00394050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50" w:rsidRDefault="00394050">
            <w:r>
              <w:t>Bens de uso especial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50" w:rsidRDefault="00394050"/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50" w:rsidRDefault="00394050"/>
        </w:tc>
      </w:tr>
      <w:tr w:rsidR="00394050" w:rsidTr="00394050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50" w:rsidRDefault="00394050">
            <w:r>
              <w:t>Bens dominiais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50" w:rsidRDefault="00394050"/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50" w:rsidRDefault="00394050"/>
        </w:tc>
      </w:tr>
      <w:tr w:rsidR="00394050" w:rsidTr="00394050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50" w:rsidRDefault="00394050">
            <w:r>
              <w:t>Bens de uso comum do povo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50" w:rsidRDefault="00394050"/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50" w:rsidRDefault="00394050"/>
        </w:tc>
      </w:tr>
      <w:tr w:rsidR="00394050" w:rsidTr="00394050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50" w:rsidRDefault="00394050">
            <w:r>
              <w:t>Bens em andamento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50" w:rsidRDefault="00394050"/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50" w:rsidRDefault="00394050"/>
        </w:tc>
      </w:tr>
      <w:tr w:rsidR="00394050" w:rsidTr="00394050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50" w:rsidRDefault="00394050">
            <w:r>
              <w:t>Demais Bens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50" w:rsidRDefault="00394050"/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50" w:rsidRDefault="00394050"/>
        </w:tc>
      </w:tr>
    </w:tbl>
    <w:p w:rsidR="00394050" w:rsidRDefault="00394050" w:rsidP="00394050"/>
    <w:p w:rsidR="00394050" w:rsidRDefault="00394050" w:rsidP="007F7BFB">
      <w:pPr>
        <w:ind w:firstLine="708"/>
        <w:jc w:val="both"/>
      </w:pPr>
      <w:r>
        <w:t xml:space="preserve">O valor dos bens imóveis foi reavaliado pelo valor venal pelo Setor de Cadastro imobiliário da Secretaria Municipal da Fazenda, com base no índice do INPC sobre o valor do exercício anterior, entretanto, essa informação não esta lançada pelo Setor de Patrimônio Público que passou a ser o Setor responsável pelo registro e controle dos Bens Patrimoniais do Imobilizado, o que prejudicou o seu registro contábil em tempo hábil para divulgação, por ser </w:t>
      </w:r>
      <w:proofErr w:type="gramStart"/>
      <w:r>
        <w:t>necessário a realização do inventário imobiliário do Município</w:t>
      </w:r>
      <w:proofErr w:type="gramEnd"/>
      <w:r w:rsidR="009055C4">
        <w:t xml:space="preserve"> </w:t>
      </w:r>
      <w:r>
        <w:t>para realizar o registro de todos os Bens do Imobilizado através do Sistema de Patrimônio Público.</w:t>
      </w:r>
    </w:p>
    <w:p w:rsidR="00394050" w:rsidRDefault="00394050" w:rsidP="007F7BFB">
      <w:pPr>
        <w:ind w:firstLine="708"/>
        <w:jc w:val="both"/>
      </w:pPr>
      <w:r>
        <w:lastRenderedPageBreak/>
        <w:t>Em que pese a Portaria STN nº 634/2013, que trata da adoção dos Procedimentos Contábeis Patrimoniais - PCP, informar no art. 13 que o prazo para adoção</w:t>
      </w:r>
      <w:r w:rsidR="00602D33">
        <w:t xml:space="preserve"> destes procedimentos serão </w:t>
      </w:r>
      <w:proofErr w:type="gramStart"/>
      <w:r w:rsidR="00602D33">
        <w:t>defini</w:t>
      </w:r>
      <w:r>
        <w:t>dos</w:t>
      </w:r>
      <w:proofErr w:type="gramEnd"/>
      <w:r>
        <w:t xml:space="preserve"> gradualmente por ato normativo da STN, a PM de Caçapava do Sul vem estudando os procedimentos previstos no MCASP para mensuração e reconhecimentos dos bens imóveis, notadamente os bens de uso comum do povo.</w:t>
      </w:r>
    </w:p>
    <w:p w:rsidR="00394050" w:rsidRDefault="009055C4" w:rsidP="00394050">
      <w:pPr>
        <w:jc w:val="both"/>
      </w:pPr>
      <w:r w:rsidRPr="009F068D">
        <w:rPr>
          <w:rFonts w:ascii="Calibri" w:eastAsia="Calibri" w:hAnsi="Calibri" w:cs="Times New Roman"/>
          <w:b/>
        </w:rPr>
        <w:t>NE 0</w:t>
      </w:r>
      <w:r w:rsidRPr="009F068D">
        <w:rPr>
          <w:b/>
        </w:rPr>
        <w:t>3</w:t>
      </w:r>
      <w:r w:rsidR="00394050">
        <w:t xml:space="preserve"> – Ativo Permanente –</w:t>
      </w:r>
      <w:r w:rsidR="00602D33">
        <w:t xml:space="preserve"> </w:t>
      </w:r>
      <w:r w:rsidR="00394050">
        <w:t>O ativo intangível é representado pelos bens não monetários, incorpóreos, que possam ser identificados e controlados pela entidade, além de ser gerador de benefícios econômicos futuros ou serviços potenciais.</w:t>
      </w:r>
    </w:p>
    <w:p w:rsidR="00394050" w:rsidRDefault="00394050" w:rsidP="007F7BFB">
      <w:pPr>
        <w:ind w:firstLine="708"/>
        <w:jc w:val="both"/>
      </w:pPr>
      <w:r>
        <w:t xml:space="preserve"> Em atendimento aos procedimentos previstos no MCASP, a PMCS esta verificando através de levantamentos para identificação e inventários para posterior avaliação da existência e representação desses tipos de bens de posse do Município.</w:t>
      </w:r>
    </w:p>
    <w:p w:rsidR="00394050" w:rsidRDefault="009055C4" w:rsidP="00394050">
      <w:pPr>
        <w:jc w:val="both"/>
      </w:pPr>
      <w:r w:rsidRPr="009F068D">
        <w:rPr>
          <w:rFonts w:ascii="Calibri" w:eastAsia="Calibri" w:hAnsi="Calibri" w:cs="Times New Roman"/>
          <w:b/>
        </w:rPr>
        <w:t>NE 0</w:t>
      </w:r>
      <w:r w:rsidRPr="009F068D">
        <w:rPr>
          <w:b/>
        </w:rPr>
        <w:t>4</w:t>
      </w:r>
      <w:r w:rsidR="00394050">
        <w:t xml:space="preserve"> – Ativo Permanente – Ativo realizável </w:t>
      </w:r>
      <w:proofErr w:type="gramStart"/>
      <w:r w:rsidR="00394050">
        <w:t>a Longo Prazo</w:t>
      </w:r>
      <w:proofErr w:type="gramEnd"/>
      <w:r w:rsidR="00394050">
        <w:t xml:space="preserve"> referente ao total repassado de Contribuições patronais e Amortizações de Dívidas, o montante que se refere ao FAPS e ao FASM é registrado como direitos dos Fundos do RPPS e de assistência a saúde do Servidor. No exercício de 2015, em virtude de uma falha nas informações constante no Calculo atuarial e da não reprogramação dos valores a pagar atrasados ao Fundo de assistência ao Servidor municipal FASM </w:t>
      </w:r>
      <w:r w:rsidR="0011208B">
        <w:t>do exercício de 2012, o</w:t>
      </w:r>
      <w:r w:rsidR="00394050">
        <w:t xml:space="preserve"> registro dos valores devidos pela PMCS, o total contabilizado ficou </w:t>
      </w:r>
      <w:r w:rsidR="00547B42">
        <w:t>inferior</w:t>
      </w:r>
      <w:r w:rsidR="00394050">
        <w:t xml:space="preserve"> ao valor a ser repassados aos Fundos do RPPS e ao FASM</w:t>
      </w:r>
      <w:r w:rsidR="004109E1">
        <w:t xml:space="preserve"> </w:t>
      </w:r>
      <w:r w:rsidR="00394050">
        <w:t>e será ajustado no exercício de 2016 conforme quadro a seguir:</w:t>
      </w:r>
    </w:p>
    <w:p w:rsidR="00F72E29" w:rsidRDefault="00F72E29" w:rsidP="00394050">
      <w:pPr>
        <w:jc w:val="both"/>
      </w:pPr>
      <w:r>
        <w:t>Tabela 4.</w:t>
      </w:r>
    </w:p>
    <w:tbl>
      <w:tblPr>
        <w:tblStyle w:val="Tabelacomgrade"/>
        <w:tblW w:w="0" w:type="auto"/>
        <w:jc w:val="center"/>
        <w:tblLook w:val="04A0"/>
      </w:tblPr>
      <w:tblGrid>
        <w:gridCol w:w="1407"/>
        <w:gridCol w:w="1535"/>
        <w:gridCol w:w="2204"/>
        <w:gridCol w:w="2294"/>
      </w:tblGrid>
      <w:tr w:rsidR="00394050" w:rsidTr="00A50398">
        <w:trPr>
          <w:jc w:val="center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50" w:rsidRDefault="00394050">
            <w:pPr>
              <w:jc w:val="both"/>
            </w:pPr>
            <w:r>
              <w:t>Fundo</w:t>
            </w:r>
            <w:r w:rsidR="00A50398">
              <w:t>s</w:t>
            </w:r>
            <w:r>
              <w:t>: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50" w:rsidRDefault="00394050">
            <w:pPr>
              <w:jc w:val="both"/>
            </w:pPr>
            <w:r>
              <w:t>Valor Correto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50" w:rsidRDefault="00A50398">
            <w:pPr>
              <w:jc w:val="both"/>
            </w:pPr>
            <w:r>
              <w:t>Valor C</w:t>
            </w:r>
            <w:r w:rsidR="00394050">
              <w:t>ontabilizado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50" w:rsidRPr="0011208B" w:rsidRDefault="00394050" w:rsidP="0011208B">
            <w:pPr>
              <w:jc w:val="both"/>
              <w:rPr>
                <w:b/>
                <w:sz w:val="24"/>
                <w:szCs w:val="24"/>
                <w:vertAlign w:val="subscript"/>
              </w:rPr>
            </w:pPr>
            <w:r w:rsidRPr="0011208B">
              <w:rPr>
                <w:b/>
                <w:sz w:val="24"/>
                <w:szCs w:val="24"/>
                <w:vertAlign w:val="subscript"/>
              </w:rPr>
              <w:t xml:space="preserve">Ajuste </w:t>
            </w:r>
            <w:r w:rsidR="0011208B" w:rsidRPr="0011208B">
              <w:rPr>
                <w:b/>
                <w:sz w:val="24"/>
                <w:szCs w:val="24"/>
                <w:vertAlign w:val="subscript"/>
              </w:rPr>
              <w:t>do INPC + 0,5% ao mês</w:t>
            </w:r>
          </w:p>
        </w:tc>
      </w:tr>
      <w:tr w:rsidR="00394050" w:rsidTr="00A50398">
        <w:trPr>
          <w:jc w:val="center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50" w:rsidRDefault="00394050" w:rsidP="00A50398">
            <w:pPr>
              <w:tabs>
                <w:tab w:val="left" w:pos="926"/>
              </w:tabs>
              <w:jc w:val="both"/>
            </w:pPr>
            <w:r>
              <w:t>RPPS</w:t>
            </w:r>
            <w:r w:rsidR="00A50398">
              <w:t xml:space="preserve"> - 2014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50" w:rsidRDefault="0011208B" w:rsidP="0011208B">
            <w:pPr>
              <w:jc w:val="center"/>
            </w:pPr>
            <w:r w:rsidRPr="0011208B">
              <w:t>5.329.476,20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50" w:rsidRDefault="0011208B" w:rsidP="0011208B">
            <w:pPr>
              <w:jc w:val="right"/>
            </w:pPr>
            <w:r w:rsidRPr="0011208B">
              <w:t>4.604.648,36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50" w:rsidRDefault="0011208B" w:rsidP="0011208B">
            <w:pPr>
              <w:jc w:val="right"/>
            </w:pPr>
            <w:r w:rsidRPr="0011208B">
              <w:t>724.827,84</w:t>
            </w:r>
          </w:p>
        </w:tc>
      </w:tr>
      <w:tr w:rsidR="00394050" w:rsidTr="00A50398">
        <w:trPr>
          <w:jc w:val="center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50" w:rsidRDefault="00394050">
            <w:pPr>
              <w:jc w:val="both"/>
            </w:pPr>
            <w:r>
              <w:t>FASM</w:t>
            </w:r>
            <w:r w:rsidR="0011208B">
              <w:t xml:space="preserve"> - 2012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50" w:rsidRDefault="0011208B" w:rsidP="0011208B">
            <w:pPr>
              <w:jc w:val="right"/>
            </w:pPr>
            <w:r w:rsidRPr="0011208B">
              <w:t>1.755.062,95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50" w:rsidRDefault="0011208B" w:rsidP="0011208B">
            <w:pPr>
              <w:ind w:firstLine="708"/>
              <w:jc w:val="right"/>
            </w:pPr>
            <w:r w:rsidRPr="0011208B">
              <w:t>1</w:t>
            </w:r>
            <w:r>
              <w:t>.</w:t>
            </w:r>
            <w:r w:rsidRPr="0011208B">
              <w:t>154</w:t>
            </w:r>
            <w:r>
              <w:t>.</w:t>
            </w:r>
            <w:r w:rsidRPr="0011208B">
              <w:t>979,42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050" w:rsidRDefault="0011208B" w:rsidP="0011208B">
            <w:pPr>
              <w:jc w:val="right"/>
            </w:pPr>
            <w:r w:rsidRPr="0011208B">
              <w:t>600</w:t>
            </w:r>
            <w:r>
              <w:t>.</w:t>
            </w:r>
            <w:r w:rsidRPr="0011208B">
              <w:t>083,53</w:t>
            </w:r>
          </w:p>
        </w:tc>
      </w:tr>
      <w:tr w:rsidR="00A50398" w:rsidTr="00A50398">
        <w:trPr>
          <w:jc w:val="center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398" w:rsidRDefault="00A50398">
            <w:pPr>
              <w:jc w:val="both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98" w:rsidRDefault="00A50398" w:rsidP="00A50398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7.084.539,15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98" w:rsidRDefault="00A50398" w:rsidP="00A50398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5.759.627,78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398" w:rsidRDefault="00A50398" w:rsidP="00A50398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1.324.911,37</w:t>
            </w:r>
          </w:p>
        </w:tc>
      </w:tr>
    </w:tbl>
    <w:p w:rsidR="00A50398" w:rsidRDefault="00A50398" w:rsidP="00A50398">
      <w:pPr>
        <w:ind w:firstLine="708"/>
        <w:jc w:val="both"/>
      </w:pPr>
    </w:p>
    <w:p w:rsidR="00394050" w:rsidRDefault="00A50398" w:rsidP="00A50398">
      <w:pPr>
        <w:ind w:firstLine="708"/>
        <w:jc w:val="both"/>
      </w:pPr>
      <w:r>
        <w:t xml:space="preserve">Os débitos referentes ao antigo 5,74% de 2001 alterado em 2015 também apresenta diferença, mas como depende de qual </w:t>
      </w:r>
      <w:r w:rsidR="00547B42">
        <w:t xml:space="preserve">vai ser </w:t>
      </w:r>
      <w:r>
        <w:t xml:space="preserve">a decisão da Administração, se vão acabar com essa dívida e incorporar esse passivo no Cálculo Atuarial e consequentemente atualização a alíquota complementar da recuperação do Passivo Atuarial ou se vão ajustar a dívida de acordo com a Legislação, o que também deverá ser implementado com esse ajuste constante no Cálculo Atuarial do Regime Próprio de Previdência dos </w:t>
      </w:r>
      <w:proofErr w:type="gramStart"/>
      <w:r>
        <w:t>Servidores –RPPS</w:t>
      </w:r>
      <w:proofErr w:type="gramEnd"/>
      <w:r>
        <w:t>,</w:t>
      </w:r>
      <w:r w:rsidR="0093404C">
        <w:t xml:space="preserve"> consoante Artig</w:t>
      </w:r>
      <w:r>
        <w:t>o 40 da Constituição.</w:t>
      </w:r>
    </w:p>
    <w:p w:rsidR="0093404C" w:rsidRDefault="0093404C" w:rsidP="00A50398">
      <w:pPr>
        <w:ind w:firstLine="708"/>
        <w:jc w:val="both"/>
      </w:pPr>
      <w:r>
        <w:t xml:space="preserve">Na tabela 08 constam as diferenças na forma de </w:t>
      </w:r>
      <w:proofErr w:type="gramStart"/>
      <w:r>
        <w:t xml:space="preserve">pagamento atuais que </w:t>
      </w:r>
      <w:r w:rsidR="00547B42">
        <w:t>se</w:t>
      </w:r>
      <w:r>
        <w:t xml:space="preserve">riam na forma </w:t>
      </w:r>
      <w:r w:rsidR="00547B42">
        <w:t xml:space="preserve">da </w:t>
      </w:r>
      <w:r>
        <w:t>Lei Municipal nº</w:t>
      </w:r>
      <w:proofErr w:type="gramEnd"/>
      <w:r>
        <w:t xml:space="preserve"> 3543 de 23/04/2015 dessa dívida referente aos 5,74% de 2001 através de guias alcançadas a contabilidade para pagamento e na Tabela 09 diferenças dos pagamentos atuais em relação à forma de pagamento estipulado na Lei Previdenciária Municipal Nº 1283/2001.</w:t>
      </w:r>
    </w:p>
    <w:p w:rsidR="0093404C" w:rsidRDefault="0093404C" w:rsidP="00394050">
      <w:pPr>
        <w:rPr>
          <w:rFonts w:ascii="Calibri" w:eastAsia="Calibri" w:hAnsi="Calibri" w:cs="Times New Roman"/>
          <w:b/>
        </w:rPr>
      </w:pPr>
    </w:p>
    <w:p w:rsidR="00394050" w:rsidRDefault="009055C4" w:rsidP="00394050">
      <w:r w:rsidRPr="009F068D">
        <w:rPr>
          <w:rFonts w:ascii="Calibri" w:eastAsia="Calibri" w:hAnsi="Calibri" w:cs="Times New Roman"/>
          <w:b/>
        </w:rPr>
        <w:lastRenderedPageBreak/>
        <w:t>NE 0</w:t>
      </w:r>
      <w:r w:rsidRPr="009F068D">
        <w:rPr>
          <w:b/>
        </w:rPr>
        <w:t>5</w:t>
      </w:r>
      <w:r w:rsidR="00394050">
        <w:t xml:space="preserve"> – Passivo Financeiro – Restos a Pagar</w:t>
      </w:r>
    </w:p>
    <w:p w:rsidR="00394050" w:rsidRDefault="00394050" w:rsidP="00394050">
      <w:pPr>
        <w:jc w:val="both"/>
      </w:pPr>
      <w:r>
        <w:t>O critério utilizado na execução do orçamento no Sistema de Execução Orçamentária (</w:t>
      </w:r>
      <w:proofErr w:type="spellStart"/>
      <w:proofErr w:type="gramStart"/>
      <w:r>
        <w:t>PLOrcetil</w:t>
      </w:r>
      <w:proofErr w:type="spellEnd"/>
      <w:proofErr w:type="gramEnd"/>
      <w:r>
        <w:t>) é de demonstrar o valor inscrito em Restos a Pagar Processados e não Processados.</w:t>
      </w:r>
    </w:p>
    <w:p w:rsidR="00394050" w:rsidRDefault="004109E1" w:rsidP="006B5377">
      <w:pPr>
        <w:ind w:firstLine="708"/>
        <w:jc w:val="both"/>
      </w:pPr>
      <w:r>
        <w:t>Do</w:t>
      </w:r>
      <w:r w:rsidR="00394050">
        <w:t xml:space="preserve"> valor de R$ </w:t>
      </w:r>
      <w:r w:rsidRPr="004109E1">
        <w:t>11</w:t>
      </w:r>
      <w:r>
        <w:t>.</w:t>
      </w:r>
      <w:r w:rsidRPr="004109E1">
        <w:t>997</w:t>
      </w:r>
      <w:r>
        <w:t>.</w:t>
      </w:r>
      <w:r w:rsidRPr="004109E1">
        <w:t>716,38</w:t>
      </w:r>
      <w:r>
        <w:t xml:space="preserve"> </w:t>
      </w:r>
      <w:r w:rsidR="00394050">
        <w:t xml:space="preserve">a pagar do exercício de 2015, que consta </w:t>
      </w:r>
      <w:r>
        <w:t xml:space="preserve">no </w:t>
      </w:r>
      <w:r w:rsidR="00394050">
        <w:t xml:space="preserve">Sistema </w:t>
      </w:r>
      <w:proofErr w:type="spellStart"/>
      <w:proofErr w:type="gramStart"/>
      <w:r w:rsidR="00394050">
        <w:t>PLOrcetil</w:t>
      </w:r>
      <w:proofErr w:type="spellEnd"/>
      <w:proofErr w:type="gramEnd"/>
      <w:r w:rsidR="00394050">
        <w:t xml:space="preserve">, </w:t>
      </w:r>
      <w:r>
        <w:t xml:space="preserve">com </w:t>
      </w:r>
      <w:r w:rsidR="00C90212">
        <w:t>empenhos a pagar a curto prazo,</w:t>
      </w:r>
      <w:r w:rsidR="00394050">
        <w:t xml:space="preserve"> </w:t>
      </w:r>
      <w:r>
        <w:t xml:space="preserve">desse valor </w:t>
      </w:r>
      <w:r w:rsidR="004D0CD5">
        <w:t xml:space="preserve">R$ </w:t>
      </w:r>
      <w:r w:rsidR="004D0CD5" w:rsidRPr="004D0CD5">
        <w:t>4</w:t>
      </w:r>
      <w:r w:rsidR="004D0CD5">
        <w:t>.</w:t>
      </w:r>
      <w:r w:rsidR="004D0CD5" w:rsidRPr="004D0CD5">
        <w:t>614</w:t>
      </w:r>
      <w:r w:rsidR="004D0CD5">
        <w:t>.</w:t>
      </w:r>
      <w:r w:rsidR="004D0CD5" w:rsidRPr="004D0CD5">
        <w:t>762,17</w:t>
      </w:r>
      <w:r w:rsidR="004D0CD5">
        <w:t xml:space="preserve">, foi reprogramado </w:t>
      </w:r>
      <w:r w:rsidR="00C90212">
        <w:t>nos t</w:t>
      </w:r>
      <w:r w:rsidR="00C90212" w:rsidRPr="00C90212">
        <w:t>ermos da Lei Nº 3674,  de 30 de Dezembro de 2015. Art. 2º</w:t>
      </w:r>
      <w:r w:rsidR="00C90212">
        <w:t>,</w:t>
      </w:r>
      <w:r w:rsidR="00C90212" w:rsidRPr="00C90212">
        <w:t xml:space="preserve"> </w:t>
      </w:r>
      <w:r w:rsidR="00C90212">
        <w:t>p</w:t>
      </w:r>
      <w:r w:rsidR="00C90212" w:rsidRPr="00C90212">
        <w:t xml:space="preserve">ara apuração do montante devido, </w:t>
      </w:r>
      <w:r w:rsidR="00C90212">
        <w:t xml:space="preserve">e </w:t>
      </w:r>
      <w:r w:rsidR="00C90212" w:rsidRPr="00C90212">
        <w:t>os valores originais ser</w:t>
      </w:r>
      <w:r w:rsidR="00C90212">
        <w:t>em</w:t>
      </w:r>
      <w:r w:rsidR="00C90212" w:rsidRPr="00C90212">
        <w:t xml:space="preserve"> atualizados pelo índice INPC - Índice Nacional de Preços ao Consumidor e acrescidos de juros de 0,5% (meio por</w:t>
      </w:r>
      <w:r w:rsidR="00C90212">
        <w:t xml:space="preserve"> </w:t>
      </w:r>
      <w:r w:rsidR="00C90212" w:rsidRPr="00C90212">
        <w:t xml:space="preserve">cento) ao mês, acumulados desde a data do parcelamento até a data da assinatura do </w:t>
      </w:r>
      <w:r w:rsidR="00C90212">
        <w:t xml:space="preserve">Termo de Acordo de Parcelamento </w:t>
      </w:r>
      <w:r w:rsidR="004D0CD5">
        <w:t>para pagamento em 60 pa</w:t>
      </w:r>
      <w:r w:rsidR="00C90212">
        <w:t>r</w:t>
      </w:r>
      <w:r w:rsidR="004D0CD5">
        <w:t xml:space="preserve">celas, e refere-se a repasses </w:t>
      </w:r>
      <w:r w:rsidR="00C90212">
        <w:t xml:space="preserve">da competência 2015 </w:t>
      </w:r>
      <w:r w:rsidR="004D0CD5">
        <w:t>do RPPS do Municí</w:t>
      </w:r>
      <w:r w:rsidR="00394050">
        <w:t>p</w:t>
      </w:r>
      <w:r w:rsidR="004D0CD5">
        <w:t>io</w:t>
      </w:r>
      <w:r w:rsidR="00394050">
        <w:t>.</w:t>
      </w:r>
    </w:p>
    <w:p w:rsidR="00394050" w:rsidRDefault="002C5C0F" w:rsidP="00394050">
      <w:pPr>
        <w:jc w:val="both"/>
      </w:pPr>
      <w:r w:rsidRPr="009F068D">
        <w:rPr>
          <w:rFonts w:ascii="Calibri" w:eastAsia="Calibri" w:hAnsi="Calibri" w:cs="Times New Roman"/>
          <w:b/>
        </w:rPr>
        <w:t>NE 0</w:t>
      </w:r>
      <w:r>
        <w:rPr>
          <w:rFonts w:ascii="Calibri" w:eastAsia="Calibri" w:hAnsi="Calibri" w:cs="Times New Roman"/>
          <w:b/>
        </w:rPr>
        <w:t>6</w:t>
      </w:r>
      <w:r>
        <w:t xml:space="preserve"> – </w:t>
      </w:r>
      <w:r w:rsidR="00B41C87">
        <w:t>DÍVIDAS INTRA DO MUNÍ</w:t>
      </w:r>
      <w:r w:rsidR="001E3D6D">
        <w:t>CÍPIO COM SEUS FUNDOS:</w:t>
      </w:r>
    </w:p>
    <w:p w:rsidR="00B41C87" w:rsidRDefault="002C5C0F" w:rsidP="00B41C87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6.1 - </w:t>
      </w:r>
      <w:r w:rsidR="00B41C87">
        <w:rPr>
          <w:sz w:val="20"/>
          <w:szCs w:val="20"/>
        </w:rPr>
        <w:t xml:space="preserve">Apuração e atualização de Dívida do Exercício de </w:t>
      </w:r>
      <w:proofErr w:type="gramStart"/>
      <w:r w:rsidR="00B41C87">
        <w:rPr>
          <w:sz w:val="20"/>
          <w:szCs w:val="20"/>
        </w:rPr>
        <w:t>2015 com RPPS realizada nos termos da Lei Nº</w:t>
      </w:r>
      <w:proofErr w:type="gramEnd"/>
      <w:r w:rsidR="00B41C87">
        <w:rPr>
          <w:sz w:val="20"/>
          <w:szCs w:val="20"/>
        </w:rPr>
        <w:t xml:space="preserve"> 3674, </w:t>
      </w:r>
      <w:r w:rsidR="00B41C87" w:rsidRPr="00F3798E">
        <w:rPr>
          <w:sz w:val="20"/>
          <w:szCs w:val="20"/>
        </w:rPr>
        <w:t xml:space="preserve">de 30 de Dezembro de 2015. Art. 2º Para apuração do montante devido, os valores originais serão atualizados pelo índice INPC - Índice Nacional de Preços ao Consumidor e acrescidos de juros de 0,5% (meio por cento) ao mês, acumulados desde a data do </w:t>
      </w:r>
      <w:r w:rsidR="00B41C87">
        <w:rPr>
          <w:sz w:val="20"/>
          <w:szCs w:val="20"/>
        </w:rPr>
        <w:t xml:space="preserve">vencimento </w:t>
      </w:r>
      <w:r w:rsidR="00B41C87" w:rsidRPr="00F3798E">
        <w:rPr>
          <w:sz w:val="20"/>
          <w:szCs w:val="20"/>
        </w:rPr>
        <w:t xml:space="preserve">até a data da </w:t>
      </w:r>
      <w:r w:rsidR="00B41C87">
        <w:rPr>
          <w:sz w:val="20"/>
          <w:szCs w:val="20"/>
        </w:rPr>
        <w:t xml:space="preserve">assinatura do Termo de Acordo de </w:t>
      </w:r>
      <w:r w:rsidR="00B41C87" w:rsidRPr="00F3798E">
        <w:rPr>
          <w:sz w:val="20"/>
          <w:szCs w:val="20"/>
        </w:rPr>
        <w:t>parcelamento</w:t>
      </w:r>
      <w:r w:rsidR="00B41C87">
        <w:rPr>
          <w:sz w:val="20"/>
          <w:szCs w:val="20"/>
        </w:rPr>
        <w:t>.</w:t>
      </w:r>
    </w:p>
    <w:p w:rsidR="00F72E29" w:rsidRDefault="00F72E29" w:rsidP="00F72E29">
      <w:pPr>
        <w:jc w:val="both"/>
      </w:pPr>
      <w:r>
        <w:t>Tabela 5.</w:t>
      </w:r>
    </w:p>
    <w:tbl>
      <w:tblPr>
        <w:tblW w:w="8424" w:type="dxa"/>
        <w:jc w:val="right"/>
        <w:tblInd w:w="55" w:type="dxa"/>
        <w:tblCellMar>
          <w:left w:w="70" w:type="dxa"/>
          <w:right w:w="70" w:type="dxa"/>
        </w:tblCellMar>
        <w:tblLook w:val="04A0"/>
      </w:tblPr>
      <w:tblGrid>
        <w:gridCol w:w="1121"/>
        <w:gridCol w:w="1121"/>
        <w:gridCol w:w="594"/>
        <w:gridCol w:w="931"/>
        <w:gridCol w:w="949"/>
        <w:gridCol w:w="703"/>
        <w:gridCol w:w="887"/>
        <w:gridCol w:w="873"/>
        <w:gridCol w:w="1245"/>
      </w:tblGrid>
      <w:tr w:rsidR="009E6829" w:rsidRPr="00A14A2A" w:rsidTr="00B41C87">
        <w:trPr>
          <w:trHeight w:val="225"/>
          <w:jc w:val="right"/>
        </w:trPr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829" w:rsidRPr="00E82C82" w:rsidRDefault="009E6829" w:rsidP="009E682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Período de Apuração: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 Montante</w:t>
            </w:r>
          </w:p>
        </w:tc>
        <w:tc>
          <w:tcPr>
            <w:tcW w:w="59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E82C82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2. INPC</w:t>
            </w:r>
          </w:p>
        </w:tc>
        <w:tc>
          <w:tcPr>
            <w:tcW w:w="93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E82C82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3. INPC Acumulado:</w:t>
            </w:r>
          </w:p>
        </w:tc>
        <w:tc>
          <w:tcPr>
            <w:tcW w:w="949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E82C82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Atualiz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a</w:t>
            </w:r>
            <w:r w:rsidRPr="00E82C82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ção: 4 = 1x3</w:t>
            </w:r>
          </w:p>
        </w:tc>
        <w:tc>
          <w:tcPr>
            <w:tcW w:w="703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E82C82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4. Juros de 0,50%</w:t>
            </w:r>
          </w:p>
        </w:tc>
        <w:tc>
          <w:tcPr>
            <w:tcW w:w="8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E82C82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5. Juros Acumulado</w:t>
            </w:r>
          </w:p>
        </w:tc>
        <w:tc>
          <w:tcPr>
            <w:tcW w:w="87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E82C82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Correção:</w:t>
            </w:r>
          </w:p>
        </w:tc>
        <w:tc>
          <w:tcPr>
            <w:tcW w:w="1245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E82C82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6. Saldo:</w:t>
            </w:r>
          </w:p>
        </w:tc>
      </w:tr>
      <w:tr w:rsidR="009E6829" w:rsidRPr="00A14A2A" w:rsidTr="00B41C87">
        <w:trPr>
          <w:trHeight w:val="315"/>
          <w:jc w:val="right"/>
        </w:trPr>
        <w:tc>
          <w:tcPr>
            <w:tcW w:w="1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29" w:rsidRPr="00E82C82" w:rsidRDefault="009E6829" w:rsidP="00E82C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Total ao Mês</w:t>
            </w:r>
          </w:p>
        </w:tc>
        <w:tc>
          <w:tcPr>
            <w:tcW w:w="59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E6829" w:rsidRPr="00E82C82" w:rsidRDefault="009E6829" w:rsidP="00E82C8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93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E6829" w:rsidRPr="00E82C82" w:rsidRDefault="009E6829" w:rsidP="00E82C8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94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E6829" w:rsidRPr="00E82C82" w:rsidRDefault="009E6829" w:rsidP="00E82C8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703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E6829" w:rsidRPr="00E82C82" w:rsidRDefault="009E6829" w:rsidP="00E82C8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88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9E6829" w:rsidRPr="00E82C82" w:rsidRDefault="009E6829" w:rsidP="00E82C8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E82C82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6 = 1+4x5</w:t>
            </w:r>
          </w:p>
        </w:tc>
        <w:tc>
          <w:tcPr>
            <w:tcW w:w="124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9E6829" w:rsidRPr="00E82C82" w:rsidRDefault="009E6829" w:rsidP="00E82C8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9E6829" w:rsidRPr="00A14A2A" w:rsidTr="009E6829">
        <w:trPr>
          <w:trHeight w:val="165"/>
          <w:jc w:val="right"/>
        </w:trPr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29" w:rsidRPr="00E82C82" w:rsidRDefault="009E6829" w:rsidP="00E82C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Março/15</w:t>
            </w:r>
          </w:p>
        </w:tc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</w:t>
            </w: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432.919,18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1,16%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8,68%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2E7EF3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</w:t>
            </w:r>
            <w:r w:rsidR="009E6829"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37.556,69 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0,50%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5,11%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24.060,20 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14A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  </w:t>
            </w: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494.536,07 </w:t>
            </w:r>
          </w:p>
        </w:tc>
      </w:tr>
      <w:tr w:rsidR="009E6829" w:rsidRPr="00A14A2A" w:rsidTr="009E6829">
        <w:trPr>
          <w:trHeight w:val="165"/>
          <w:jc w:val="right"/>
        </w:trPr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29" w:rsidRPr="00E82C82" w:rsidRDefault="009E6829" w:rsidP="00E82C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Abril/15</w:t>
            </w:r>
          </w:p>
        </w:tc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444.481,54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1,51%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7,43%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33.020,73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0,50%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4,59%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21.922,41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993.960,74 </w:t>
            </w:r>
          </w:p>
        </w:tc>
      </w:tr>
      <w:tr w:rsidR="009E6829" w:rsidRPr="00A14A2A" w:rsidTr="009E6829">
        <w:trPr>
          <w:trHeight w:val="165"/>
          <w:jc w:val="right"/>
        </w:trPr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29" w:rsidRPr="00E82C82" w:rsidRDefault="009E6829" w:rsidP="00E82C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Maio/15</w:t>
            </w:r>
          </w:p>
        </w:tc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427.697,09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0,71%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5,83%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24.939,00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0,50%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4,07%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18.425,48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1.465.022,31 </w:t>
            </w:r>
          </w:p>
        </w:tc>
      </w:tr>
      <w:tr w:rsidR="009E6829" w:rsidRPr="00A14A2A" w:rsidTr="009E6829">
        <w:trPr>
          <w:trHeight w:val="165"/>
          <w:jc w:val="right"/>
        </w:trPr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29" w:rsidRPr="00E82C82" w:rsidRDefault="009E6829" w:rsidP="00E82C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Junho/15</w:t>
            </w:r>
          </w:p>
        </w:tc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429.283,49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0,99%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5,08%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14A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</w:t>
            </w: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21.828,61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0,50%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3,55%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16.027,74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1.932.162,14 </w:t>
            </w:r>
          </w:p>
        </w:tc>
      </w:tr>
      <w:tr w:rsidR="009E6829" w:rsidRPr="00A14A2A" w:rsidTr="009E6829">
        <w:trPr>
          <w:trHeight w:val="165"/>
          <w:jc w:val="right"/>
        </w:trPr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29" w:rsidRPr="00E82C82" w:rsidRDefault="009E6829" w:rsidP="00E82C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Julh0/15</w:t>
            </w:r>
          </w:p>
        </w:tc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426.257,12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0,77%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4,05%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14A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</w:t>
            </w: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17.283,66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0,50%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3,04%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13.473,66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2.389.176,59 </w:t>
            </w:r>
          </w:p>
        </w:tc>
      </w:tr>
      <w:tr w:rsidR="009E6829" w:rsidRPr="00A14A2A" w:rsidTr="009E6829">
        <w:trPr>
          <w:trHeight w:val="165"/>
          <w:jc w:val="right"/>
        </w:trPr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29" w:rsidRPr="00E82C82" w:rsidRDefault="009E6829" w:rsidP="00E82C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Agosto/15</w:t>
            </w:r>
          </w:p>
        </w:tc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426.667,99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0,58%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3,26%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14A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</w:t>
            </w: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13.907,89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0,50%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2,53%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11.125,09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2.840.877,56 </w:t>
            </w:r>
          </w:p>
        </w:tc>
      </w:tr>
      <w:tr w:rsidR="009E6829" w:rsidRPr="00A14A2A" w:rsidTr="009E6829">
        <w:trPr>
          <w:trHeight w:val="165"/>
          <w:jc w:val="right"/>
        </w:trPr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29" w:rsidRPr="00E82C82" w:rsidRDefault="009E6829" w:rsidP="00E82C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Setembro/15</w:t>
            </w:r>
          </w:p>
        </w:tc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425.373,48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0,25%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2,66%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14A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11.332,80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0,50%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2,02%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8.799,85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3.286.383,69 </w:t>
            </w:r>
          </w:p>
        </w:tc>
      </w:tr>
      <w:tr w:rsidR="009E6829" w:rsidRPr="00A14A2A" w:rsidTr="009E6829">
        <w:trPr>
          <w:trHeight w:val="165"/>
          <w:jc w:val="right"/>
        </w:trPr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29" w:rsidRPr="00E82C82" w:rsidRDefault="009E6829" w:rsidP="00E82C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Outubro/15</w:t>
            </w:r>
          </w:p>
        </w:tc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422.742,27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0,51%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2,41%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14A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10.180,39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0,50%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1,51%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6.526,36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3.725.832,71 </w:t>
            </w:r>
          </w:p>
        </w:tc>
      </w:tr>
      <w:tr w:rsidR="009E6829" w:rsidRPr="00A14A2A" w:rsidTr="009E6829">
        <w:trPr>
          <w:trHeight w:val="165"/>
          <w:jc w:val="right"/>
        </w:trPr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29" w:rsidRPr="00E82C82" w:rsidRDefault="009E6829" w:rsidP="00E82C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Novembro/15</w:t>
            </w:r>
          </w:p>
        </w:tc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436.637,43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0,77%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1,89%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14A2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8.246,10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0,50%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1,00%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4.459,96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 4.175.176,20 </w:t>
            </w:r>
          </w:p>
        </w:tc>
      </w:tr>
      <w:tr w:rsidR="009E6829" w:rsidRPr="00A14A2A" w:rsidTr="009E6829">
        <w:trPr>
          <w:trHeight w:val="165"/>
          <w:jc w:val="right"/>
        </w:trPr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29" w:rsidRPr="00E82C82" w:rsidRDefault="009E6829" w:rsidP="00E82C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Dezembro/15</w:t>
            </w:r>
          </w:p>
        </w:tc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432.597,14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1,11%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1,11%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4.801,83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0,50%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0,50%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E82C82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2.186,99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4.614.762,17 </w:t>
            </w:r>
          </w:p>
        </w:tc>
      </w:tr>
      <w:tr w:rsidR="009E6829" w:rsidRPr="00A14A2A" w:rsidTr="009E6829">
        <w:trPr>
          <w:trHeight w:val="165"/>
          <w:jc w:val="right"/>
        </w:trPr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829" w:rsidRPr="00E82C82" w:rsidRDefault="009E6829" w:rsidP="00E82C8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>Totais:</w:t>
            </w:r>
          </w:p>
        </w:tc>
        <w:tc>
          <w:tcPr>
            <w:tcW w:w="1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4.304.656,73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 183.097,69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E82C8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127.007,74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829" w:rsidRPr="00E82C82" w:rsidRDefault="009E6829" w:rsidP="00547B4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E82C8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4.614.762,17 </w:t>
            </w:r>
          </w:p>
        </w:tc>
      </w:tr>
    </w:tbl>
    <w:p w:rsidR="00B41C87" w:rsidRDefault="00B41C87" w:rsidP="009E6829">
      <w:pPr>
        <w:ind w:firstLine="708"/>
        <w:jc w:val="both"/>
        <w:rPr>
          <w:sz w:val="20"/>
          <w:szCs w:val="20"/>
        </w:rPr>
      </w:pPr>
    </w:p>
    <w:p w:rsidR="00B41C87" w:rsidRDefault="002C5C0F" w:rsidP="00B41C87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6.2 - </w:t>
      </w:r>
      <w:r w:rsidR="00B41C87" w:rsidRPr="00B41C87">
        <w:rPr>
          <w:sz w:val="20"/>
          <w:szCs w:val="20"/>
        </w:rPr>
        <w:t>Valores de 2014 parcelados em 60 vezes com atualizado pelo INPC e corrigido a 0,50% ao mês a</w:t>
      </w:r>
      <w:r w:rsidR="00B41C87">
        <w:rPr>
          <w:sz w:val="20"/>
          <w:szCs w:val="20"/>
        </w:rPr>
        <w:t xml:space="preserve"> </w:t>
      </w:r>
      <w:r w:rsidR="00B41C87" w:rsidRPr="00B41C87">
        <w:rPr>
          <w:sz w:val="20"/>
          <w:szCs w:val="20"/>
        </w:rPr>
        <w:t xml:space="preserve">partir de Fevereiro de </w:t>
      </w:r>
      <w:proofErr w:type="gramStart"/>
      <w:r w:rsidR="00B41C87" w:rsidRPr="00B41C87">
        <w:rPr>
          <w:sz w:val="20"/>
          <w:szCs w:val="20"/>
        </w:rPr>
        <w:t>2015 - Lei</w:t>
      </w:r>
      <w:proofErr w:type="gramEnd"/>
      <w:r w:rsidR="00B41C87" w:rsidRPr="00B41C87">
        <w:rPr>
          <w:sz w:val="20"/>
          <w:szCs w:val="20"/>
        </w:rPr>
        <w:t xml:space="preserve"> Municipal nº 3508/</w:t>
      </w:r>
      <w:r w:rsidR="0093404C">
        <w:rPr>
          <w:sz w:val="20"/>
          <w:szCs w:val="20"/>
        </w:rPr>
        <w:t>20</w:t>
      </w:r>
      <w:r w:rsidR="00B41C87" w:rsidRPr="00B41C87">
        <w:rPr>
          <w:sz w:val="20"/>
          <w:szCs w:val="20"/>
        </w:rPr>
        <w:t>15.</w:t>
      </w:r>
    </w:p>
    <w:p w:rsidR="00F72E29" w:rsidRDefault="00F72E29" w:rsidP="00F72E29">
      <w:pPr>
        <w:jc w:val="both"/>
      </w:pPr>
      <w:r>
        <w:t>Tabela 6.</w:t>
      </w:r>
    </w:p>
    <w:tbl>
      <w:tblPr>
        <w:tblW w:w="8348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674"/>
        <w:gridCol w:w="770"/>
        <w:gridCol w:w="507"/>
        <w:gridCol w:w="615"/>
        <w:gridCol w:w="740"/>
        <w:gridCol w:w="450"/>
        <w:gridCol w:w="721"/>
        <w:gridCol w:w="745"/>
        <w:gridCol w:w="687"/>
        <w:gridCol w:w="850"/>
        <w:gridCol w:w="789"/>
        <w:gridCol w:w="800"/>
      </w:tblGrid>
      <w:tr w:rsidR="00EF29D6" w:rsidRPr="00023235" w:rsidTr="00F72E29">
        <w:trPr>
          <w:trHeight w:val="270"/>
        </w:trPr>
        <w:tc>
          <w:tcPr>
            <w:tcW w:w="6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t-BR"/>
              </w:rPr>
              <w:t>Meses:</w:t>
            </w:r>
          </w:p>
        </w:tc>
        <w:tc>
          <w:tcPr>
            <w:tcW w:w="7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1 - SALDO:</w:t>
            </w:r>
          </w:p>
        </w:tc>
        <w:tc>
          <w:tcPr>
            <w:tcW w:w="5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proofErr w:type="gramStart"/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2.</w:t>
            </w:r>
            <w:proofErr w:type="gramEnd"/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INPC</w:t>
            </w:r>
          </w:p>
        </w:tc>
        <w:tc>
          <w:tcPr>
            <w:tcW w:w="6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proofErr w:type="gramStart"/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3.</w:t>
            </w:r>
            <w:proofErr w:type="gramEnd"/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 xml:space="preserve">INPC </w:t>
            </w:r>
            <w:proofErr w:type="spellStart"/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Acum</w:t>
            </w:r>
            <w:proofErr w:type="spellEnd"/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 xml:space="preserve">. </w:t>
            </w:r>
          </w:p>
        </w:tc>
        <w:tc>
          <w:tcPr>
            <w:tcW w:w="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4. Valor da</w:t>
            </w:r>
          </w:p>
        </w:tc>
        <w:tc>
          <w:tcPr>
            <w:tcW w:w="4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0,05%</w:t>
            </w:r>
          </w:p>
        </w:tc>
        <w:tc>
          <w:tcPr>
            <w:tcW w:w="72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5. JUROS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6. Parcelas</w:t>
            </w:r>
          </w:p>
        </w:tc>
        <w:tc>
          <w:tcPr>
            <w:tcW w:w="6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t-BR"/>
              </w:rPr>
              <w:t xml:space="preserve">7. </w:t>
            </w:r>
            <w:proofErr w:type="spellStart"/>
            <w:r w:rsidRPr="0002323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t-BR"/>
              </w:rPr>
              <w:t>Pagto</w:t>
            </w:r>
            <w:proofErr w:type="spellEnd"/>
            <w:r w:rsidRPr="0002323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t-BR"/>
              </w:rPr>
              <w:t>.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proofErr w:type="gramStart"/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8.</w:t>
            </w:r>
            <w:proofErr w:type="gramEnd"/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Amortização</w:t>
            </w:r>
          </w:p>
        </w:tc>
        <w:tc>
          <w:tcPr>
            <w:tcW w:w="78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9. Valor que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10. Diferença a</w:t>
            </w:r>
          </w:p>
        </w:tc>
      </w:tr>
      <w:tr w:rsidR="00EF29D6" w:rsidRPr="00023235" w:rsidTr="00F72E29">
        <w:trPr>
          <w:trHeight w:val="27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 xml:space="preserve"> Fevereiro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5.417.233,36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proofErr w:type="gramStart"/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até</w:t>
            </w:r>
            <w:proofErr w:type="gramEnd"/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 xml:space="preserve"> 5/15</w:t>
            </w:r>
          </w:p>
        </w:tc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Atualizado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Ao M.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proofErr w:type="gramStart"/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ao</w:t>
            </w:r>
            <w:proofErr w:type="gramEnd"/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 xml:space="preserve"> Mês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28/02/2015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Rec. ao FAPS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proofErr w:type="gramStart"/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deveria</w:t>
            </w:r>
            <w:proofErr w:type="gramEnd"/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 xml:space="preserve"> ter</w:t>
            </w: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 xml:space="preserve">Menor no </w:t>
            </w:r>
            <w:proofErr w:type="spellStart"/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Pgto</w:t>
            </w:r>
            <w:proofErr w:type="spellEnd"/>
          </w:p>
        </w:tc>
      </w:tr>
      <w:tr w:rsidR="00EF29D6" w:rsidRPr="00023235" w:rsidTr="00F72E29">
        <w:trPr>
          <w:trHeight w:val="27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 xml:space="preserve"> Março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5.540.228,03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1,16%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3,42%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185.269,38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28.012,51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90.287,22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 xml:space="preserve"> </w:t>
            </w:r>
            <w:proofErr w:type="gramStart"/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sido</w:t>
            </w:r>
            <w:proofErr w:type="gramEnd"/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 xml:space="preserve"> recolhido </w:t>
            </w: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 xml:space="preserve"> </w:t>
            </w:r>
            <w:proofErr w:type="gramStart"/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do</w:t>
            </w:r>
            <w:proofErr w:type="gramEnd"/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 xml:space="preserve"> </w:t>
            </w:r>
            <w:proofErr w:type="spellStart"/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Perído</w:t>
            </w:r>
            <w:proofErr w:type="spellEnd"/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 xml:space="preserve">: </w:t>
            </w:r>
          </w:p>
        </w:tc>
      </w:tr>
      <w:tr w:rsidR="00EF29D6" w:rsidRPr="00023235" w:rsidTr="00F72E29">
        <w:trPr>
          <w:trHeight w:val="27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 xml:space="preserve"> Abril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5.630.125,65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1,51%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2,23%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123.547,09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1,00%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56.637,75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90.287,22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303.569,11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-303.569,11</w:t>
            </w:r>
          </w:p>
        </w:tc>
      </w:tr>
      <w:tr w:rsidR="00EF29D6" w:rsidRPr="00023235" w:rsidTr="00F72E29">
        <w:trPr>
          <w:trHeight w:val="27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 xml:space="preserve"> Maio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5.665.430,83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0,71%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color w:val="FF0000"/>
                <w:sz w:val="12"/>
                <w:szCs w:val="12"/>
                <w:lang w:eastAsia="pt-BR"/>
              </w:rPr>
              <w:t>0,71%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39.973,89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1,51%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85.618,50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90.287,22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29/05/2015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272.909,34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270.472,06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2.437,28</w:t>
            </w:r>
          </w:p>
        </w:tc>
      </w:tr>
      <w:tr w:rsidR="00EF29D6" w:rsidRPr="00023235" w:rsidTr="00F72E29">
        <w:trPr>
          <w:trHeight w:val="27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 xml:space="preserve"> Junho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5.659.838,96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0,99%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0,99%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56.087,77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28.607,59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90.287,22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30/06/2015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91.347,45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215.879,62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-124.532,17</w:t>
            </w:r>
          </w:p>
        </w:tc>
      </w:tr>
      <w:tr w:rsidR="00EF29D6" w:rsidRPr="00023235" w:rsidTr="00F72E29">
        <w:trPr>
          <w:trHeight w:val="27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 xml:space="preserve"> Julho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5.641.649,60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0,77%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0,77%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43.580,76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28.517,10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90.287,22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30/07/2015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92.507,31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174.982,58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-82.475,27</w:t>
            </w:r>
          </w:p>
        </w:tc>
      </w:tr>
      <w:tr w:rsidR="00EF29D6" w:rsidRPr="00023235" w:rsidTr="00F72E29">
        <w:trPr>
          <w:trHeight w:val="27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 xml:space="preserve"> Agosto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5.612.455,81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0,58%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0,58%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32.721,57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28.371,86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90.287,22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28/08/2015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93.515,16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162.385,08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-68.869,92</w:t>
            </w:r>
          </w:p>
        </w:tc>
      </w:tr>
      <w:tr w:rsidR="00EF29D6" w:rsidRPr="00023235" w:rsidTr="00F72E29">
        <w:trPr>
          <w:trHeight w:val="27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lastRenderedPageBreak/>
              <w:t xml:space="preserve"> Setembro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5.564.332,16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0,25%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0,25%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14.031,14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28.132,43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90.287,22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30/09/2015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94.208,83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151.380,64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-57.171,81</w:t>
            </w:r>
          </w:p>
        </w:tc>
      </w:tr>
      <w:tr w:rsidR="00EF29D6" w:rsidRPr="00023235" w:rsidTr="00F72E29">
        <w:trPr>
          <w:trHeight w:val="27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 xml:space="preserve"> Outubro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5.530.386,59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0,51%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0,51%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28.378,09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27.963,55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90.287,22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29/10/2015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95.163,72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132.450,79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-37.287,07</w:t>
            </w:r>
          </w:p>
        </w:tc>
      </w:tr>
      <w:tr w:rsidR="00EF29D6" w:rsidRPr="00023235" w:rsidTr="00F72E29">
        <w:trPr>
          <w:trHeight w:val="27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 xml:space="preserve"> Novembro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5.510.548,20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0,77%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0,77%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42.583,98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27.864,85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90.287,22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30/11/2015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96.374,49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146.628,87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-50.254,38</w:t>
            </w:r>
          </w:p>
        </w:tc>
      </w:tr>
      <w:tr w:rsidR="00EF29D6" w:rsidRPr="00023235" w:rsidTr="00F72E29">
        <w:trPr>
          <w:trHeight w:val="27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 xml:space="preserve"> Dezembro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5.509.286,64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1,11%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1,11%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61.167,08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27.858,58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90.287,22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31/12/2015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160.736,05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-160.736,05</w:t>
            </w:r>
          </w:p>
        </w:tc>
      </w:tr>
      <w:tr w:rsidR="00EF29D6" w:rsidRPr="00023235" w:rsidTr="00F72E29">
        <w:trPr>
          <w:trHeight w:val="27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 xml:space="preserve"> Total: </w:t>
            </w: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627.340,75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367.584,73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902.872,20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836.026,30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1.718.484,80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23235" w:rsidRPr="00023235" w:rsidRDefault="00023235" w:rsidP="00023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t-BR"/>
              </w:rPr>
            </w:pPr>
            <w:r w:rsidRPr="00023235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t-BR"/>
              </w:rPr>
              <w:t>-882.458,50</w:t>
            </w:r>
          </w:p>
        </w:tc>
      </w:tr>
    </w:tbl>
    <w:p w:rsidR="00023235" w:rsidRDefault="00023235" w:rsidP="00B41C87">
      <w:pPr>
        <w:ind w:firstLine="708"/>
        <w:jc w:val="both"/>
        <w:rPr>
          <w:sz w:val="20"/>
          <w:szCs w:val="20"/>
        </w:rPr>
      </w:pPr>
    </w:p>
    <w:p w:rsidR="00394050" w:rsidRDefault="009042EB" w:rsidP="00394050">
      <w:pPr>
        <w:jc w:val="both"/>
      </w:pPr>
      <w:r w:rsidRPr="006B5377">
        <w:rPr>
          <w:b/>
        </w:rPr>
        <w:t>Observação:</w:t>
      </w:r>
      <w:r>
        <w:t xml:space="preserve"> Diferença dos repasses atrasados de 2014 com pagamentos reprog</w:t>
      </w:r>
      <w:r w:rsidR="00FD1ACF">
        <w:t>r</w:t>
      </w:r>
      <w:r>
        <w:t xml:space="preserve">amados com diferença nos Valores de </w:t>
      </w:r>
      <w:r w:rsidR="008D1444">
        <w:t>819.766,33</w:t>
      </w:r>
      <w:r>
        <w:t xml:space="preserve"> referentes </w:t>
      </w:r>
      <w:proofErr w:type="gramStart"/>
      <w:r w:rsidR="00FD1ACF">
        <w:t>a</w:t>
      </w:r>
      <w:proofErr w:type="gramEnd"/>
      <w:r w:rsidR="00FD1ACF">
        <w:t xml:space="preserve"> atualização e correção do perí</w:t>
      </w:r>
      <w:r>
        <w:t xml:space="preserve">odo de 2015 que não foi recolhido e ficou </w:t>
      </w:r>
      <w:r w:rsidR="00D21C81">
        <w:t>registrados nas provisões por haver divergência nas Guias emitidos pelo FAPS</w:t>
      </w:r>
      <w:r w:rsidR="008D1444">
        <w:t>,</w:t>
      </w:r>
      <w:r w:rsidR="00D21C81">
        <w:t xml:space="preserve"> que alega serem emitidos pelo Sistema do MPS e estarem corretas apesar da fragrante diferença na atualização acima demonstrado</w:t>
      </w:r>
      <w:r w:rsidR="00B86F1C">
        <w:t xml:space="preserve"> da coluna 8 em relação a Coluna 9</w:t>
      </w:r>
      <w:r w:rsidR="00C7640C">
        <w:t xml:space="preserve"> onde consta o valor da soma das Colunas 4, 5 e 6 referentes a atualização, correção e parcela fixa</w:t>
      </w:r>
      <w:r>
        <w:t xml:space="preserve">. </w:t>
      </w:r>
    </w:p>
    <w:p w:rsidR="009042EB" w:rsidRDefault="009042EB" w:rsidP="009042EB">
      <w:pPr>
        <w:ind w:firstLine="708"/>
        <w:jc w:val="both"/>
      </w:pPr>
    </w:p>
    <w:p w:rsidR="009042EB" w:rsidRDefault="002C5C0F" w:rsidP="009042EB">
      <w:pPr>
        <w:ind w:firstLine="708"/>
        <w:jc w:val="both"/>
      </w:pPr>
      <w:r>
        <w:t xml:space="preserve">6.3 - </w:t>
      </w:r>
      <w:r w:rsidR="00FD1ACF">
        <w:t>Apuração e atualização realizada</w:t>
      </w:r>
      <w:r w:rsidR="009042EB">
        <w:t xml:space="preserve"> por solicitação da FAPS e Administração conforme </w:t>
      </w:r>
      <w:r w:rsidR="009042EB" w:rsidRPr="009042EB">
        <w:t>Lei Municipal Nº 2511, de 28 de Outubro de 2009.</w:t>
      </w:r>
      <w:r w:rsidR="009042EB">
        <w:t xml:space="preserve"> </w:t>
      </w:r>
      <w:r w:rsidR="009042EB" w:rsidRPr="009042EB">
        <w:t>Art. A gratificação de que trata esta Lei será incluída no cálculo de remuneração das férias regulamentares e do 13º (décimo terceiro) salário, na forma</w:t>
      </w:r>
      <w:r w:rsidR="009042EB">
        <w:t xml:space="preserve"> </w:t>
      </w:r>
      <w:r w:rsidR="009042EB" w:rsidRPr="009042EB">
        <w:t xml:space="preserve">como dispuser o Regimento Jurídico Único do Município, </w:t>
      </w:r>
      <w:r w:rsidR="009042EB" w:rsidRPr="002C5C0F">
        <w:rPr>
          <w:b/>
        </w:rPr>
        <w:t>gerando direito de incorporação</w:t>
      </w:r>
      <w:r w:rsidR="009042EB" w:rsidRPr="009042EB">
        <w:t>, na forma do art. 105 da Lei 1425/2002.</w:t>
      </w:r>
    </w:p>
    <w:p w:rsidR="00F72E29" w:rsidRDefault="00F72E29" w:rsidP="00F72E29">
      <w:pPr>
        <w:jc w:val="both"/>
      </w:pPr>
      <w:r>
        <w:t>Tabela 7.</w:t>
      </w:r>
    </w:p>
    <w:tbl>
      <w:tblPr>
        <w:tblW w:w="6148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3015"/>
        <w:gridCol w:w="1592"/>
        <w:gridCol w:w="1541"/>
      </w:tblGrid>
      <w:tr w:rsidR="00B41C87" w:rsidRPr="00B41C87" w:rsidTr="006D2767">
        <w:trPr>
          <w:trHeight w:val="165"/>
          <w:jc w:val="center"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9042EB" w:rsidP="00B41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Descontos: </w:t>
            </w:r>
            <w:r w:rsidR="00B41C87"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11% Extra Orçamentário: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9042EB" w:rsidP="009042E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        </w:t>
            </w:r>
            <w:r w:rsidR="00B41C87"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31.237,70 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B41C87" w:rsidP="00B41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3.1.90.92</w:t>
            </w:r>
          </w:p>
        </w:tc>
      </w:tr>
      <w:tr w:rsidR="00B41C87" w:rsidRPr="00B41C87" w:rsidTr="006D2767">
        <w:trPr>
          <w:trHeight w:val="165"/>
          <w:jc w:val="center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B41C87" w:rsidP="00B41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Juros do Servidos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B41C87" w:rsidP="009042E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           19.912,38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B41C87" w:rsidP="00B41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3.1.90.92</w:t>
            </w:r>
          </w:p>
        </w:tc>
      </w:tr>
      <w:tr w:rsidR="00B41C87" w:rsidRPr="00B41C87" w:rsidTr="006D2767">
        <w:trPr>
          <w:trHeight w:val="165"/>
          <w:jc w:val="center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6D2767" w:rsidP="00B41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1. </w:t>
            </w:r>
            <w:proofErr w:type="spellStart"/>
            <w:proofErr w:type="gramStart"/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SubTotal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d</w:t>
            </w:r>
            <w:r w:rsidR="009042E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os </w:t>
            </w:r>
            <w:r w:rsidR="00B41C87"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Desconto dos Servidores: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B41C87" w:rsidP="009042E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41C8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        51.150,08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B41C87" w:rsidP="009042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Cálculo</w:t>
            </w:r>
            <w:r w:rsidR="009042E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Solicitado</w:t>
            </w:r>
            <w:r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.</w:t>
            </w:r>
          </w:p>
        </w:tc>
      </w:tr>
      <w:tr w:rsidR="00B41C87" w:rsidRPr="00B41C87" w:rsidTr="006D2767">
        <w:trPr>
          <w:trHeight w:val="165"/>
          <w:jc w:val="center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B41C87" w:rsidP="009042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Juros </w:t>
            </w:r>
            <w:r w:rsidR="009042E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sobre Cotas </w:t>
            </w:r>
            <w:r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Patrona</w:t>
            </w:r>
            <w:r w:rsidR="009042E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is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B41C87" w:rsidP="009042E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           69.131,85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B41C87" w:rsidP="00B41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3.1.91.92.17</w:t>
            </w:r>
          </w:p>
        </w:tc>
      </w:tr>
      <w:tr w:rsidR="00B41C87" w:rsidRPr="00B41C87" w:rsidTr="006D2767">
        <w:trPr>
          <w:trHeight w:val="165"/>
          <w:jc w:val="center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9042EB" w:rsidP="00B41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Alí</w:t>
            </w:r>
            <w:r w:rsidR="00B41C87"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quota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s Patronais</w:t>
            </w:r>
            <w:r w:rsidR="00B41C87"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: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B41C87" w:rsidP="009042E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         36.635,40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B41C87" w:rsidP="00B41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3.1.91.92.05</w:t>
            </w:r>
          </w:p>
        </w:tc>
      </w:tr>
      <w:tr w:rsidR="00B41C87" w:rsidRPr="00B41C87" w:rsidTr="006D2767">
        <w:trPr>
          <w:trHeight w:val="165"/>
          <w:jc w:val="center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9042EB" w:rsidP="00B41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Cota Patronal do </w:t>
            </w:r>
            <w:r w:rsidR="00B41C87"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Passivo Atuarial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B41C87" w:rsidP="009042E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          57.083,52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B41C87" w:rsidP="00B41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3.1.91.92.99</w:t>
            </w:r>
          </w:p>
        </w:tc>
      </w:tr>
      <w:tr w:rsidR="00B41C87" w:rsidRPr="00B41C87" w:rsidTr="006D2767">
        <w:trPr>
          <w:trHeight w:val="165"/>
          <w:jc w:val="center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B41C87" w:rsidP="00B41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Amortização dos 5,74%</w:t>
            </w:r>
            <w:r w:rsidR="009042E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sobre a Folha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B41C87" w:rsidP="009042E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            17.875,85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B41C87" w:rsidP="00B41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3.1.91.92.99</w:t>
            </w:r>
          </w:p>
        </w:tc>
      </w:tr>
      <w:tr w:rsidR="00B41C87" w:rsidRPr="00B41C87" w:rsidTr="006D2767">
        <w:trPr>
          <w:trHeight w:val="165"/>
          <w:jc w:val="center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6D2767" w:rsidP="00B41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2. </w:t>
            </w:r>
            <w:proofErr w:type="spellStart"/>
            <w:proofErr w:type="gramStart"/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Sub</w:t>
            </w:r>
            <w:r w:rsidR="00B41C87"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Total</w:t>
            </w:r>
            <w:proofErr w:type="spellEnd"/>
            <w:proofErr w:type="gramEnd"/>
            <w:r w:rsidR="00B41C87"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das Contribuições Patronais: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B41C87" w:rsidP="009042E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41C8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     180.726,61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9042EB" w:rsidP="00B41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Memória na Contab.</w:t>
            </w:r>
          </w:p>
        </w:tc>
      </w:tr>
      <w:tr w:rsidR="00B41C87" w:rsidRPr="00B41C87" w:rsidTr="006D2767">
        <w:trPr>
          <w:trHeight w:val="165"/>
          <w:jc w:val="center"/>
        </w:trPr>
        <w:tc>
          <w:tcPr>
            <w:tcW w:w="3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6D2767" w:rsidP="00B41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3. </w:t>
            </w:r>
            <w:r w:rsidR="00B41C87"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Total Geral a recolher ao FAPS dos </w:t>
            </w:r>
            <w:proofErr w:type="spellStart"/>
            <w:r w:rsidR="00B41C87"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PSF's</w:t>
            </w:r>
            <w:proofErr w:type="spellEnd"/>
            <w:r w:rsidR="00B41C87"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: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B41C87" w:rsidP="009042E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        231.876,69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C87" w:rsidRPr="00B41C87" w:rsidRDefault="009042EB" w:rsidP="00B41C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Em 31/12/2015</w:t>
            </w:r>
            <w:r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.</w:t>
            </w:r>
            <w:r w:rsidR="00B41C87" w:rsidRPr="00B41C8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</w:tbl>
    <w:p w:rsidR="00394050" w:rsidRDefault="002C5C0F" w:rsidP="00394050">
      <w:pPr>
        <w:jc w:val="both"/>
      </w:pPr>
      <w:proofErr w:type="spellStart"/>
      <w:r w:rsidRPr="002C5C0F">
        <w:rPr>
          <w:b/>
        </w:rPr>
        <w:t>Obs</w:t>
      </w:r>
      <w:proofErr w:type="spellEnd"/>
      <w:r w:rsidRPr="002C5C0F">
        <w:rPr>
          <w:b/>
        </w:rPr>
        <w:t>:</w:t>
      </w:r>
      <w:r>
        <w:t xml:space="preserve"> Valores que ficaram registrados como p</w:t>
      </w:r>
      <w:r w:rsidR="00D21C81">
        <w:t>rovisões passivas</w:t>
      </w:r>
      <w:r>
        <w:t xml:space="preserve"> por falta da realização de Processo Administrativo conforme</w:t>
      </w:r>
      <w:r w:rsidRPr="002C5C0F">
        <w:t xml:space="preserve"> Ordem do Prefeito Municipal em Exercício e Secretario Municipal da Fazenda assistidos pelo Procurador Geral do Município em 29</w:t>
      </w:r>
      <w:r>
        <w:t xml:space="preserve"> de Dezembro de 2015 no Gabinete</w:t>
      </w:r>
      <w:r w:rsidRPr="002C5C0F">
        <w:t xml:space="preserve"> do Prefeito</w:t>
      </w:r>
      <w:r w:rsidR="005C1E49">
        <w:t xml:space="preserve"> em virtude de terem sidos colocados na Folha como </w:t>
      </w:r>
      <w:r w:rsidR="005C1E49" w:rsidRPr="005C1E49">
        <w:rPr>
          <w:b/>
        </w:rPr>
        <w:t>descontos</w:t>
      </w:r>
      <w:r w:rsidR="005C1E49">
        <w:t xml:space="preserve"> e não como </w:t>
      </w:r>
      <w:r w:rsidR="005C1E49" w:rsidRPr="005C1E49">
        <w:rPr>
          <w:b/>
        </w:rPr>
        <w:t>retenções</w:t>
      </w:r>
      <w:r w:rsidR="005C1E49">
        <w:t xml:space="preserve"> de obrigações previdenciárias a recolher</w:t>
      </w:r>
      <w:r w:rsidRPr="002C5C0F">
        <w:t>.</w:t>
      </w:r>
    </w:p>
    <w:p w:rsidR="00F72E29" w:rsidRPr="00D71F3F" w:rsidRDefault="00F72E29" w:rsidP="00F72E29">
      <w:pPr>
        <w:jc w:val="both"/>
        <w:rPr>
          <w:sz w:val="20"/>
          <w:szCs w:val="20"/>
        </w:rPr>
      </w:pPr>
      <w:r>
        <w:t>Tabela 8.</w:t>
      </w:r>
      <w:r w:rsidR="00D71F3F">
        <w:t xml:space="preserve">   </w:t>
      </w:r>
      <w:r w:rsidR="00D71F3F" w:rsidRPr="00D71F3F">
        <w:rPr>
          <w:sz w:val="20"/>
          <w:szCs w:val="20"/>
        </w:rPr>
        <w:t xml:space="preserve">Montante da Divida Parcelada referente ao 5,74% sobre </w:t>
      </w:r>
      <w:proofErr w:type="gramStart"/>
      <w:r w:rsidR="0063346B">
        <w:rPr>
          <w:sz w:val="20"/>
          <w:szCs w:val="20"/>
        </w:rPr>
        <w:t xml:space="preserve">a </w:t>
      </w:r>
      <w:r w:rsidR="00D71F3F" w:rsidRPr="00D71F3F">
        <w:rPr>
          <w:sz w:val="20"/>
          <w:szCs w:val="20"/>
        </w:rPr>
        <w:t>Folha previsto na LM</w:t>
      </w:r>
      <w:proofErr w:type="gramEnd"/>
      <w:r w:rsidR="00D71F3F" w:rsidRPr="00D71F3F">
        <w:rPr>
          <w:sz w:val="20"/>
          <w:szCs w:val="20"/>
        </w:rPr>
        <w:t xml:space="preserve"> nº 1.283</w:t>
      </w:r>
      <w:r w:rsidR="00D71F3F">
        <w:rPr>
          <w:sz w:val="20"/>
          <w:szCs w:val="20"/>
        </w:rPr>
        <w:t>/01.</w:t>
      </w:r>
    </w:p>
    <w:tbl>
      <w:tblPr>
        <w:tblW w:w="8920" w:type="dxa"/>
        <w:tblInd w:w="61" w:type="dxa"/>
        <w:tblCellMar>
          <w:left w:w="70" w:type="dxa"/>
          <w:right w:w="70" w:type="dxa"/>
        </w:tblCellMar>
        <w:tblLook w:val="04A0"/>
      </w:tblPr>
      <w:tblGrid>
        <w:gridCol w:w="960"/>
        <w:gridCol w:w="960"/>
        <w:gridCol w:w="960"/>
        <w:gridCol w:w="960"/>
        <w:gridCol w:w="960"/>
        <w:gridCol w:w="880"/>
        <w:gridCol w:w="1120"/>
        <w:gridCol w:w="960"/>
        <w:gridCol w:w="1160"/>
      </w:tblGrid>
      <w:tr w:rsidR="00685E97" w:rsidRPr="00685E97" w:rsidTr="00685E97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5E97" w:rsidRPr="00685E97" w:rsidRDefault="00685E97" w:rsidP="00685E9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Descrição: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5E97" w:rsidRPr="00685E97" w:rsidRDefault="00685E97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INPC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5E97" w:rsidRPr="00685E97" w:rsidRDefault="00685E97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V. da Atual.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5E97" w:rsidRPr="00685E97" w:rsidRDefault="00685E97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0,05%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5E97" w:rsidRPr="00685E97" w:rsidRDefault="00685E97" w:rsidP="00685E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 xml:space="preserve"> Correção: 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5E97" w:rsidRPr="00685E97" w:rsidRDefault="00685E97" w:rsidP="00685E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>Parcela: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5E97" w:rsidRPr="00685E97" w:rsidRDefault="00685E97" w:rsidP="00685E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>Saldo: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5E97" w:rsidRPr="00685E97" w:rsidRDefault="00685E97" w:rsidP="00685E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Repassado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5E97" w:rsidRPr="00685E97" w:rsidRDefault="00685E97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lang w:eastAsia="pt-BR"/>
              </w:rPr>
              <w:t>Diferença:</w:t>
            </w:r>
          </w:p>
        </w:tc>
      </w:tr>
      <w:tr w:rsidR="005040F5" w:rsidRPr="00685E97" w:rsidTr="00685E9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5040F5" w:rsidRDefault="005040F5" w:rsidP="00CC53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2"/>
                <w:szCs w:val="12"/>
                <w:lang w:eastAsia="pt-BR"/>
              </w:rPr>
            </w:pPr>
            <w:r w:rsidRPr="005040F5">
              <w:rPr>
                <w:rFonts w:ascii="Arial" w:eastAsia="Times New Roman" w:hAnsi="Arial" w:cs="Arial"/>
                <w:b/>
                <w:sz w:val="12"/>
                <w:szCs w:val="12"/>
                <w:lang w:eastAsia="pt-BR"/>
              </w:rPr>
              <w:t>Out/14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5.167.489,78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</w:p>
        </w:tc>
      </w:tr>
      <w:tr w:rsidR="005040F5" w:rsidRPr="00685E97" w:rsidTr="00685E9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proofErr w:type="gramStart"/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abr</w:t>
            </w:r>
            <w:proofErr w:type="gramEnd"/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/15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1,51%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78.029,10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26.227,59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21.531,21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5.145.958,57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125.787,90 </w:t>
            </w:r>
          </w:p>
        </w:tc>
      </w:tr>
      <w:tr w:rsidR="005040F5" w:rsidRPr="00685E97" w:rsidTr="00685E9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proofErr w:type="gramStart"/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mai</w:t>
            </w:r>
            <w:proofErr w:type="gramEnd"/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/15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0,71%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36.536,31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25.804,82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21.531,21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5.124.427,37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12.274,45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  </w:t>
            </w:r>
            <w:r w:rsidRPr="00685E97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71.597,88 </w:t>
            </w:r>
          </w:p>
        </w:tc>
      </w:tr>
      <w:tr w:rsidR="005040F5" w:rsidRPr="00685E97" w:rsidTr="00685E9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proofErr w:type="gramStart"/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jun</w:t>
            </w:r>
            <w:proofErr w:type="gramEnd"/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/15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0,99%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 50.731,83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 25.768,14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21.531,21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5.102.896,16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12.863,49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  </w:t>
            </w:r>
            <w:r w:rsidRPr="00685E97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85.167,69 </w:t>
            </w:r>
          </w:p>
        </w:tc>
      </w:tr>
      <w:tr w:rsidR="005040F5" w:rsidRPr="00685E97" w:rsidTr="00685E9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proofErr w:type="gramStart"/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jul</w:t>
            </w:r>
            <w:proofErr w:type="gramEnd"/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/15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0,77%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39.292,30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25.603,29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21.531,21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5.081.364,95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13.028,30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  </w:t>
            </w:r>
            <w:r w:rsidRPr="00685E97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73.398,49 </w:t>
            </w:r>
          </w:p>
        </w:tc>
      </w:tr>
      <w:tr w:rsidR="005040F5" w:rsidRPr="00685E97" w:rsidTr="00685E9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proofErr w:type="gramStart"/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ago</w:t>
            </w:r>
            <w:proofErr w:type="gramEnd"/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/15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29.471,92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25.446,53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21.531,21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5.059.833,74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13.168,93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  </w:t>
            </w:r>
            <w:r w:rsidRPr="00685E97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63.280,72 </w:t>
            </w:r>
          </w:p>
        </w:tc>
      </w:tr>
      <w:tr w:rsidR="005040F5" w:rsidRPr="00685E97" w:rsidTr="00685E9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proofErr w:type="gramStart"/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set</w:t>
            </w:r>
            <w:proofErr w:type="gramEnd"/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/15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0,25%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12.649,58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25.254,76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21.531,21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5.038.302,54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13.267,33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  </w:t>
            </w:r>
            <w:r w:rsidRPr="00685E97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46.168,22 </w:t>
            </w:r>
          </w:p>
        </w:tc>
      </w:tr>
      <w:tr w:rsidR="005040F5" w:rsidRPr="00685E97" w:rsidTr="00685E9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proofErr w:type="gramStart"/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lastRenderedPageBreak/>
              <w:t>out</w:t>
            </w:r>
            <w:proofErr w:type="gramEnd"/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/15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25.695,34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25.212,33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21.531,21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5.016.771,33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13.401,63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  </w:t>
            </w:r>
            <w:r w:rsidRPr="00685E97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59.037,25 </w:t>
            </w:r>
          </w:p>
        </w:tc>
      </w:tr>
      <w:tr w:rsidR="005040F5" w:rsidRPr="00685E97" w:rsidTr="00685E9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proofErr w:type="spellStart"/>
            <w:proofErr w:type="gramStart"/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nov</w:t>
            </w:r>
            <w:proofErr w:type="spellEnd"/>
            <w:proofErr w:type="gramEnd"/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/15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0,77%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38.629,14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 25.169,35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21.531,21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4.995.240,12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13.572,39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  </w:t>
            </w:r>
            <w:r w:rsidRPr="00685E97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71.757,30 </w:t>
            </w:r>
          </w:p>
        </w:tc>
      </w:tr>
      <w:tr w:rsidR="005040F5" w:rsidRPr="00685E97" w:rsidTr="00685E9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proofErr w:type="gramStart"/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dez</w:t>
            </w:r>
            <w:proofErr w:type="gramEnd"/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/15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1,11%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  55.447,17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 25.145,78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21.531,21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4.973.708,91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13.791,70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  </w:t>
            </w:r>
            <w:r w:rsidRPr="00685E97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88.332,45 </w:t>
            </w:r>
          </w:p>
        </w:tc>
      </w:tr>
      <w:tr w:rsidR="005040F5" w:rsidRPr="00685E97" w:rsidTr="00685E9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TOTAIS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  <w:t>366.482,68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  <w:t>229.632,59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  <w:t>193.780,87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85E9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  <w:t>105.368,22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40F5" w:rsidRPr="00685E97" w:rsidRDefault="005040F5" w:rsidP="00685E9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</w:pPr>
            <w:r w:rsidRPr="00685E97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  <w:t>684.527,92</w:t>
            </w:r>
          </w:p>
        </w:tc>
      </w:tr>
    </w:tbl>
    <w:p w:rsidR="005F4068" w:rsidRDefault="00685E97" w:rsidP="00394050">
      <w:pPr>
        <w:jc w:val="both"/>
      </w:pPr>
      <w:r w:rsidRPr="00685E97">
        <w:t>Fonte: Lei 3507, de 04 de fevereiro de 2015, alterada pela Lei Nº 3543 de 23 de Abril de 2015 e Cálculo</w:t>
      </w:r>
      <w:r w:rsidR="00872F25">
        <w:t xml:space="preserve"> de Joel Fraga da Silva -</w:t>
      </w:r>
      <w:r w:rsidR="00401F39">
        <w:t xml:space="preserve"> Atuário – MIBA 1.90 – CRC/RS 61.030 CPF: 555.713.350-</w:t>
      </w:r>
      <w:proofErr w:type="gramStart"/>
      <w:r w:rsidR="00401F39">
        <w:t>98</w:t>
      </w:r>
      <w:proofErr w:type="gramEnd"/>
    </w:p>
    <w:tbl>
      <w:tblPr>
        <w:tblStyle w:val="Tabelacomgrade"/>
        <w:tblpPr w:leftFromText="141" w:rightFromText="141" w:vertAnchor="text" w:tblpXSpec="center" w:tblpY="1"/>
        <w:tblOverlap w:val="never"/>
        <w:tblW w:w="0" w:type="auto"/>
        <w:tblLook w:val="04A0"/>
      </w:tblPr>
      <w:tblGrid>
        <w:gridCol w:w="3143"/>
        <w:gridCol w:w="2786"/>
      </w:tblGrid>
      <w:tr w:rsidR="00401F39" w:rsidTr="00401F39">
        <w:tc>
          <w:tcPr>
            <w:tcW w:w="3143" w:type="dxa"/>
          </w:tcPr>
          <w:p w:rsidR="00401F39" w:rsidRDefault="00401F39" w:rsidP="00401F39">
            <w:pPr>
              <w:ind w:firstLine="708"/>
              <w:jc w:val="both"/>
            </w:pPr>
            <w:r>
              <w:t xml:space="preserve">Devido – </w:t>
            </w:r>
            <w:proofErr w:type="gramStart"/>
            <w:r>
              <w:t>Parte Servidor</w:t>
            </w:r>
            <w:proofErr w:type="gramEnd"/>
          </w:p>
        </w:tc>
        <w:tc>
          <w:tcPr>
            <w:tcW w:w="2786" w:type="dxa"/>
          </w:tcPr>
          <w:p w:rsidR="00401F39" w:rsidRDefault="00401F39" w:rsidP="00401F39">
            <w:pPr>
              <w:tabs>
                <w:tab w:val="left" w:pos="898"/>
              </w:tabs>
              <w:jc w:val="right"/>
            </w:pPr>
            <w:r>
              <w:tab/>
              <w:t>R$ 18.240.187,64</w:t>
            </w:r>
          </w:p>
        </w:tc>
      </w:tr>
      <w:tr w:rsidR="00401F39" w:rsidTr="00401F39">
        <w:tc>
          <w:tcPr>
            <w:tcW w:w="3143" w:type="dxa"/>
          </w:tcPr>
          <w:p w:rsidR="00401F39" w:rsidRDefault="00401F39" w:rsidP="00401F39">
            <w:pPr>
              <w:jc w:val="both"/>
            </w:pPr>
            <w:r>
              <w:t>Devido – Parte Patronal</w:t>
            </w:r>
          </w:p>
        </w:tc>
        <w:tc>
          <w:tcPr>
            <w:tcW w:w="2786" w:type="dxa"/>
          </w:tcPr>
          <w:p w:rsidR="00401F39" w:rsidRDefault="00401F39" w:rsidP="00401F39">
            <w:pPr>
              <w:jc w:val="right"/>
            </w:pPr>
            <w:r>
              <w:t>R$ 20.541.578,84</w:t>
            </w:r>
          </w:p>
        </w:tc>
      </w:tr>
      <w:tr w:rsidR="00401F39" w:rsidTr="00401F39">
        <w:tc>
          <w:tcPr>
            <w:tcW w:w="3143" w:type="dxa"/>
          </w:tcPr>
          <w:p w:rsidR="00401F39" w:rsidRDefault="00401F39" w:rsidP="00401F39">
            <w:pPr>
              <w:jc w:val="both"/>
            </w:pPr>
            <w:r>
              <w:t xml:space="preserve">Amortização (antes </w:t>
            </w:r>
            <w:proofErr w:type="spellStart"/>
            <w:r>
              <w:t>pactuação</w:t>
            </w:r>
            <w:proofErr w:type="spellEnd"/>
            <w:r>
              <w:t>)</w:t>
            </w:r>
          </w:p>
        </w:tc>
        <w:tc>
          <w:tcPr>
            <w:tcW w:w="2786" w:type="dxa"/>
          </w:tcPr>
          <w:p w:rsidR="00401F39" w:rsidRDefault="00401F39" w:rsidP="00401F39">
            <w:pPr>
              <w:jc w:val="right"/>
            </w:pPr>
            <w:r>
              <w:t>R$ 13.883.221,03</w:t>
            </w:r>
          </w:p>
        </w:tc>
      </w:tr>
      <w:tr w:rsidR="00401F39" w:rsidTr="00401F39">
        <w:tc>
          <w:tcPr>
            <w:tcW w:w="3143" w:type="dxa"/>
          </w:tcPr>
          <w:p w:rsidR="00401F39" w:rsidRDefault="00401F39" w:rsidP="00401F39">
            <w:pPr>
              <w:jc w:val="both"/>
            </w:pPr>
            <w:r>
              <w:t>Pago (LM nº 1.283)</w:t>
            </w:r>
          </w:p>
        </w:tc>
        <w:tc>
          <w:tcPr>
            <w:tcW w:w="2786" w:type="dxa"/>
          </w:tcPr>
          <w:p w:rsidR="00401F39" w:rsidRDefault="00401F39" w:rsidP="00401F39">
            <w:pPr>
              <w:jc w:val="right"/>
            </w:pPr>
            <w:r>
              <w:t>R$ 731.055,67</w:t>
            </w:r>
          </w:p>
        </w:tc>
      </w:tr>
      <w:tr w:rsidR="00401F39" w:rsidTr="00401F39">
        <w:tc>
          <w:tcPr>
            <w:tcW w:w="3143" w:type="dxa"/>
          </w:tcPr>
          <w:p w:rsidR="00401F39" w:rsidRPr="00401F39" w:rsidRDefault="00401F39" w:rsidP="00401F39">
            <w:pPr>
              <w:jc w:val="both"/>
              <w:rPr>
                <w:b/>
              </w:rPr>
            </w:pPr>
            <w:r w:rsidRPr="00401F39">
              <w:rPr>
                <w:b/>
              </w:rPr>
              <w:t>Saldo Devedor:</w:t>
            </w:r>
          </w:p>
        </w:tc>
        <w:tc>
          <w:tcPr>
            <w:tcW w:w="2786" w:type="dxa"/>
          </w:tcPr>
          <w:p w:rsidR="00401F39" w:rsidRPr="00401F39" w:rsidRDefault="00401F39" w:rsidP="00401F39">
            <w:pPr>
              <w:jc w:val="right"/>
              <w:rPr>
                <w:b/>
              </w:rPr>
            </w:pPr>
            <w:r w:rsidRPr="00401F39">
              <w:rPr>
                <w:b/>
              </w:rPr>
              <w:t>R$ 5.167.489,78</w:t>
            </w:r>
          </w:p>
        </w:tc>
      </w:tr>
    </w:tbl>
    <w:p w:rsidR="00401F39" w:rsidRPr="00872F25" w:rsidRDefault="00401F39" w:rsidP="00872F25">
      <w:pPr>
        <w:spacing w:line="240" w:lineRule="auto"/>
        <w:jc w:val="both"/>
        <w:rPr>
          <w:sz w:val="20"/>
          <w:szCs w:val="20"/>
        </w:rPr>
      </w:pPr>
      <w:r>
        <w:br w:type="textWrapping" w:clear="all"/>
      </w:r>
      <w:r w:rsidRPr="00872F25">
        <w:rPr>
          <w:sz w:val="20"/>
          <w:szCs w:val="20"/>
        </w:rPr>
        <w:t>Fonte:</w:t>
      </w:r>
      <w:r w:rsidRPr="00872F25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</w:t>
      </w:r>
      <w:r w:rsidRPr="00872F25">
        <w:rPr>
          <w:sz w:val="20"/>
          <w:szCs w:val="20"/>
        </w:rPr>
        <w:t>Cálculo</w:t>
      </w:r>
      <w:r w:rsidR="00872F25">
        <w:rPr>
          <w:sz w:val="20"/>
          <w:szCs w:val="20"/>
        </w:rPr>
        <w:t xml:space="preserve"> de Joel Fraga da Silva -</w:t>
      </w:r>
      <w:r w:rsidRPr="00872F25">
        <w:rPr>
          <w:sz w:val="20"/>
          <w:szCs w:val="20"/>
        </w:rPr>
        <w:t xml:space="preserve"> Atuário – MIBA 1.90 – CRC/RS 61.030 CPF: 555.713.350-98</w:t>
      </w:r>
    </w:p>
    <w:p w:rsidR="005F4068" w:rsidRPr="00872F25" w:rsidRDefault="00401F39" w:rsidP="00F636D8">
      <w:pPr>
        <w:jc w:val="both"/>
        <w:rPr>
          <w:sz w:val="20"/>
          <w:szCs w:val="20"/>
        </w:rPr>
      </w:pPr>
      <w:r w:rsidRPr="00872F25">
        <w:rPr>
          <w:sz w:val="20"/>
          <w:szCs w:val="20"/>
        </w:rPr>
        <w:t>Período de apuração: 31/03/1994 a outubro de 2014.</w:t>
      </w:r>
    </w:p>
    <w:p w:rsidR="005F4068" w:rsidRDefault="005F4068" w:rsidP="00394050">
      <w:pPr>
        <w:jc w:val="both"/>
      </w:pPr>
    </w:p>
    <w:p w:rsidR="005F4068" w:rsidRDefault="005F4068" w:rsidP="00394050">
      <w:pPr>
        <w:jc w:val="both"/>
        <w:sectPr w:rsidR="005F4068" w:rsidSect="005F4068">
          <w:headerReference w:type="default" r:id="rId6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5F4068" w:rsidRDefault="005F4068" w:rsidP="00394050">
      <w:pPr>
        <w:jc w:val="both"/>
      </w:pPr>
    </w:p>
    <w:p w:rsidR="00190693" w:rsidRDefault="00190693" w:rsidP="00190693">
      <w:pPr>
        <w:jc w:val="both"/>
      </w:pPr>
      <w:r>
        <w:tab/>
      </w:r>
      <w:r w:rsidRPr="00190693">
        <w:t>Conforme ORIENTAÇÃO NORMATIVA MPS/SPS Nº 02, DE 31 DE MARÇO DE 2009 - DOU DE 02/04/2009 - Art. 36. § 1º (Mediante lei, e desde que mantido o equilíbrio financeiro e atuarial</w:t>
      </w:r>
      <w:r>
        <w:t xml:space="preserve"> </w:t>
      </w:r>
      <w:r w:rsidRPr="00190693">
        <w:t xml:space="preserve">do </w:t>
      </w:r>
      <w:proofErr w:type="gramStart"/>
      <w:r w:rsidRPr="00190693">
        <w:t>RPPS ...</w:t>
      </w:r>
      <w:proofErr w:type="gramEnd"/>
      <w:r w:rsidRPr="00190693">
        <w:t>) e o Artigo 40 da</w:t>
      </w:r>
      <w:r>
        <w:t xml:space="preserve"> Constituição Federal. Além da </w:t>
      </w:r>
      <w:r w:rsidRPr="00190693">
        <w:t>Lei Previd</w:t>
      </w:r>
      <w:r>
        <w:t>e</w:t>
      </w:r>
      <w:r w:rsidRPr="00190693">
        <w:t>nciária Municipal nº</w:t>
      </w:r>
      <w:proofErr w:type="gramStart"/>
      <w:r w:rsidRPr="00190693">
        <w:t xml:space="preserve">  </w:t>
      </w:r>
      <w:proofErr w:type="gramEnd"/>
      <w:r w:rsidRPr="00190693">
        <w:t xml:space="preserve">1283/2001, os 5,74% </w:t>
      </w:r>
      <w:r w:rsidR="002A26EE">
        <w:t xml:space="preserve">deveria </w:t>
      </w:r>
      <w:r w:rsidRPr="00190693">
        <w:t>continua</w:t>
      </w:r>
      <w:r w:rsidR="002A26EE">
        <w:t>r a ser incluído</w:t>
      </w:r>
      <w:r w:rsidRPr="00190693">
        <w:t xml:space="preserve"> nas obrigações Patron</w:t>
      </w:r>
      <w:r>
        <w:t>ais até a realização e implemen</w:t>
      </w:r>
      <w:r w:rsidRPr="00190693">
        <w:t>tação do Cálculo Atuarial, a Lei Municipal nº 3543 de 23/04/2015 então poderá ser executada e consequentemente cessa</w:t>
      </w:r>
      <w:r w:rsidR="002A26EE">
        <w:t>ndo</w:t>
      </w:r>
      <w:r w:rsidRPr="00190693">
        <w:t xml:space="preserve"> a cobrança em folha dos 5,74% sobre a base da remuneração de</w:t>
      </w:r>
      <w:r>
        <w:t xml:space="preserve"> </w:t>
      </w:r>
      <w:r w:rsidRPr="00190693">
        <w:t>Pessoal constante em Folha.</w:t>
      </w:r>
    </w:p>
    <w:p w:rsidR="00F72E29" w:rsidRDefault="00F72E29" w:rsidP="00F72E29">
      <w:pPr>
        <w:jc w:val="both"/>
      </w:pPr>
      <w:r>
        <w:t>Tabela 9.</w:t>
      </w:r>
    </w:p>
    <w:tbl>
      <w:tblPr>
        <w:tblW w:w="1342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800"/>
        <w:gridCol w:w="960"/>
        <w:gridCol w:w="1000"/>
        <w:gridCol w:w="960"/>
        <w:gridCol w:w="1000"/>
        <w:gridCol w:w="1020"/>
        <w:gridCol w:w="860"/>
        <w:gridCol w:w="900"/>
        <w:gridCol w:w="547"/>
        <w:gridCol w:w="701"/>
        <w:gridCol w:w="1032"/>
        <w:gridCol w:w="1100"/>
        <w:gridCol w:w="614"/>
        <w:gridCol w:w="887"/>
        <w:gridCol w:w="1045"/>
      </w:tblGrid>
      <w:tr w:rsidR="005F4068" w:rsidRPr="005F4068" w:rsidTr="005F4068">
        <w:trPr>
          <w:trHeight w:val="315"/>
        </w:trPr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Descrição: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Ativos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Aposentarias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Pensões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TOTAIS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>5,74%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Repasses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Diferença: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INPC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INPC Ac</w:t>
            </w: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.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V.</w:t>
            </w:r>
            <w:proofErr w:type="gramStart"/>
            <w:r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 xml:space="preserve"> </w:t>
            </w: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 xml:space="preserve"> </w:t>
            </w:r>
            <w:proofErr w:type="gramEnd"/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Atual.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0,05%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JUROS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Correção: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>Valor Devido</w:t>
            </w:r>
          </w:p>
        </w:tc>
      </w:tr>
      <w:tr w:rsidR="005F4068" w:rsidRPr="005F4068" w:rsidTr="005F4068">
        <w:trPr>
          <w:trHeight w:val="315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proofErr w:type="gramStart"/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abr</w:t>
            </w:r>
            <w:proofErr w:type="gramEnd"/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/15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</w:pPr>
            <w:r w:rsidRPr="005F4068">
              <w:rPr>
                <w:rFonts w:ascii="Times New Roman" w:eastAsia="Times New Roman" w:hAnsi="Times New Roman" w:cs="Times New Roman"/>
                <w:sz w:val="12"/>
                <w:szCs w:val="12"/>
                <w:lang w:eastAsia="pt-BR"/>
              </w:rPr>
              <w:t>1.717.045,31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622.877,25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118.684,28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Utsaah" w:eastAsia="Times New Roman" w:hAnsi="Utsaah" w:cs="Utsaah"/>
                <w:sz w:val="12"/>
                <w:szCs w:val="12"/>
                <w:lang w:eastAsia="pt-BR"/>
              </w:rPr>
            </w:pPr>
            <w:r w:rsidRPr="005F4068">
              <w:rPr>
                <w:rFonts w:ascii="Utsaah" w:eastAsia="Times New Roman" w:hAnsi="Utsaah" w:cs="Utsaah"/>
                <w:sz w:val="12"/>
                <w:szCs w:val="12"/>
                <w:lang w:eastAsia="pt-BR"/>
              </w:rPr>
              <w:t>2.458.606,84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 141.124,03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141.124,03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1,51%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7,43%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10.484,17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4,59%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6.960,42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158.568,62 </w:t>
            </w:r>
          </w:p>
        </w:tc>
      </w:tr>
      <w:tr w:rsidR="005F4068" w:rsidRPr="005F4068" w:rsidTr="005F4068">
        <w:trPr>
          <w:trHeight w:val="315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proofErr w:type="gramStart"/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mai</w:t>
            </w:r>
            <w:proofErr w:type="gramEnd"/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/15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1.676.217,18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626.490,62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118.385,26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2.421.093,06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138.970,74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12.274,45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126.696,29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0,71%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5,83%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   7.387,66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4,07%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5.458,16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139.542,11 </w:t>
            </w:r>
          </w:p>
        </w:tc>
      </w:tr>
      <w:tr w:rsidR="005F4068" w:rsidRPr="005F4068" w:rsidTr="005F4068">
        <w:trPr>
          <w:trHeight w:val="315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proofErr w:type="gramStart"/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jun</w:t>
            </w:r>
            <w:proofErr w:type="gramEnd"/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/15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1.669.549,04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633.544,50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118.385,26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2.421.478,80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138.992,88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12.863,49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126.129,39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0,99%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5,08%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   6.413,54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3,55%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4.709,17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137.252,11 </w:t>
            </w:r>
          </w:p>
        </w:tc>
      </w:tr>
      <w:tr w:rsidR="005F4068" w:rsidRPr="005F4068" w:rsidTr="005F4068">
        <w:trPr>
          <w:trHeight w:val="315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proofErr w:type="gramStart"/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jul</w:t>
            </w:r>
            <w:proofErr w:type="gramEnd"/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/15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color w:val="FF0000"/>
                <w:sz w:val="12"/>
                <w:szCs w:val="12"/>
                <w:lang w:eastAsia="pt-BR"/>
              </w:rPr>
              <w:t>1.657.491,31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640.391,27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116.915,00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2.414.797,58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138.609,38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13.028,30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125.581,08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0,77%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4,05%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  5.092,00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3,04%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3.969,52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134.642,60 </w:t>
            </w:r>
          </w:p>
        </w:tc>
      </w:tr>
      <w:tr w:rsidR="005F4068" w:rsidRPr="005F4068" w:rsidTr="005F4068">
        <w:trPr>
          <w:trHeight w:val="315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proofErr w:type="gramStart"/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ago</w:t>
            </w:r>
            <w:proofErr w:type="gramEnd"/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/15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1.656.179,38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643.916,01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116.915,00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  <w:t>2.417.010,39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138.736,40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13.168,93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125.567,47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0,58%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3,26%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  4.093,06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2,53%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3.274,09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132.934,62 </w:t>
            </w:r>
          </w:p>
        </w:tc>
      </w:tr>
      <w:tr w:rsidR="005F4068" w:rsidRPr="005F4068" w:rsidTr="005F4068">
        <w:trPr>
          <w:trHeight w:val="315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proofErr w:type="gramStart"/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set</w:t>
            </w:r>
            <w:proofErr w:type="gramEnd"/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/15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color w:val="FF0000"/>
                <w:sz w:val="12"/>
                <w:szCs w:val="12"/>
                <w:lang w:eastAsia="pt-BR"/>
              </w:rPr>
              <w:t>1.649.336,15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647.824,44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116.915,00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  <w:t>2.414.075,59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138.567,94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13.267,33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125.300,61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0,25%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2,66%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  3.338,26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2,02%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2.592,14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131.231,00 </w:t>
            </w:r>
          </w:p>
        </w:tc>
      </w:tr>
      <w:tr w:rsidR="005F4068" w:rsidRPr="005F4068" w:rsidTr="005F4068">
        <w:trPr>
          <w:trHeight w:val="315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proofErr w:type="gramStart"/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out</w:t>
            </w:r>
            <w:proofErr w:type="gramEnd"/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/15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color w:val="FF0000"/>
                <w:sz w:val="12"/>
                <w:szCs w:val="12"/>
                <w:lang w:eastAsia="pt-BR"/>
              </w:rPr>
              <w:t>1.645.540,08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655.408,15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116.713,96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  <w:t>2.417.662,19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 138.773,81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13.401,63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125.372,18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0,51%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2,41%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    3.019,19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1,51%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1.935,52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130.326,88 </w:t>
            </w:r>
          </w:p>
        </w:tc>
      </w:tr>
      <w:tr w:rsidR="005F4068" w:rsidRPr="005F4068" w:rsidTr="005F4068">
        <w:trPr>
          <w:trHeight w:val="315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proofErr w:type="spellStart"/>
            <w:proofErr w:type="gramStart"/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nov</w:t>
            </w:r>
            <w:proofErr w:type="spellEnd"/>
            <w:proofErr w:type="gramEnd"/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/15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1.696.149,21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681.141,53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121.111,96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2.498.402,70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143.408,31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13.572,39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129.835,92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0,77%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1,89%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   2.452,01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1,00%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1.326,19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133.614,12 </w:t>
            </w:r>
          </w:p>
        </w:tc>
      </w:tr>
      <w:tr w:rsidR="005F4068" w:rsidRPr="005F4068" w:rsidTr="005F4068">
        <w:trPr>
          <w:trHeight w:val="315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proofErr w:type="gramStart"/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dez</w:t>
            </w:r>
            <w:proofErr w:type="gramEnd"/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/15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1.698.402,95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681.502,73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121.111,96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  <w:t>2.501.017,64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 143.558,41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13.791,70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129.766,71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1,11%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1,11%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    1.440,41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656,04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131.863,16 </w:t>
            </w:r>
          </w:p>
        </w:tc>
      </w:tr>
      <w:tr w:rsidR="005F4068" w:rsidRPr="005F4068" w:rsidTr="005F4068">
        <w:trPr>
          <w:trHeight w:val="315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13º Salário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color w:val="FF0000"/>
                <w:sz w:val="12"/>
                <w:szCs w:val="12"/>
                <w:lang w:eastAsia="pt-BR"/>
              </w:rPr>
              <w:t>1.685.200,34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654.914,60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121.043,73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2.461.158,67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  141.270,51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141.270,51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1,11%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1,11%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    1.568,10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0,50%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  714,19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143.552,80 </w:t>
            </w:r>
          </w:p>
        </w:tc>
      </w:tr>
      <w:tr w:rsidR="005F4068" w:rsidRPr="005F4068" w:rsidTr="005F4068">
        <w:trPr>
          <w:trHeight w:val="315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TOTAIS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Batang" w:eastAsia="Batang" w:hAnsi="Batang" w:cs="Times New Roman"/>
                <w:sz w:val="12"/>
                <w:szCs w:val="12"/>
                <w:lang w:eastAsia="pt-BR"/>
              </w:rPr>
            </w:pPr>
            <w:r w:rsidRPr="005F4068">
              <w:rPr>
                <w:rFonts w:ascii="Batang" w:eastAsia="Batang" w:hAnsi="Batang" w:cs="Times New Roman" w:hint="eastAsia"/>
                <w:sz w:val="12"/>
                <w:szCs w:val="12"/>
                <w:lang w:eastAsia="pt-BR"/>
              </w:rPr>
              <w:t>16.751.110,95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  <w:t>6.488.011,10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  <w:t>1.186.181,41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24.425.303,46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  <w:t>1.402.012,42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105.368,22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1.296.644,20 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  <w:t>45.288,40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5F4068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  <w:t>31.595,43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068" w:rsidRPr="005F4068" w:rsidRDefault="005F4068" w:rsidP="005F406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5F4068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1.373.528,03</w:t>
            </w:r>
          </w:p>
        </w:tc>
      </w:tr>
    </w:tbl>
    <w:p w:rsidR="005F4068" w:rsidRDefault="00190693" w:rsidP="00394050">
      <w:pPr>
        <w:jc w:val="both"/>
      </w:pPr>
      <w:r w:rsidRPr="00190693">
        <w:t>Fonte: Folha de Pagamento de Pessoal emitido pelo Sistema GP pelo Setor de Recursos Humanos da SMA.</w:t>
      </w:r>
    </w:p>
    <w:p w:rsidR="00190693" w:rsidRDefault="00190693" w:rsidP="00394050">
      <w:pPr>
        <w:jc w:val="both"/>
        <w:sectPr w:rsidR="00190693" w:rsidSect="00190693">
          <w:pgSz w:w="16838" w:h="11906" w:orient="landscape" w:code="9"/>
          <w:pgMar w:top="1701" w:right="1418" w:bottom="1701" w:left="1418" w:header="709" w:footer="709" w:gutter="0"/>
          <w:cols w:space="708"/>
          <w:docGrid w:linePitch="360"/>
        </w:sectPr>
      </w:pPr>
    </w:p>
    <w:p w:rsidR="00190693" w:rsidRDefault="00190693" w:rsidP="00394050">
      <w:pPr>
        <w:jc w:val="both"/>
      </w:pPr>
    </w:p>
    <w:p w:rsidR="00394050" w:rsidRDefault="00394050" w:rsidP="006B5377">
      <w:pPr>
        <w:ind w:firstLine="708"/>
        <w:jc w:val="both"/>
      </w:pPr>
      <w:r>
        <w:t>No exercício de 2015, Empenhos a Pagar/restos a pagar processados do exercício de 2014/2015 foram estornados/cancelados</w:t>
      </w:r>
      <w:r w:rsidR="00A73165">
        <w:t xml:space="preserve"> o total de R$ 275.258,58</w:t>
      </w:r>
      <w:r>
        <w:t>. O saldo foi liquidado e pago na condição de restos a pagar não processados</w:t>
      </w:r>
      <w:r w:rsidR="00EF29D6">
        <w:t xml:space="preserve"> </w:t>
      </w:r>
      <w:r w:rsidR="00A73165">
        <w:t>foi</w:t>
      </w:r>
      <w:r w:rsidR="00FE569B">
        <w:t xml:space="preserve"> no total</w:t>
      </w:r>
      <w:r w:rsidR="00A73165">
        <w:t xml:space="preserve"> </w:t>
      </w:r>
      <w:r w:rsidR="00EF29D6">
        <w:t>de R$ 29.496,71, abaixo demonstrado</w:t>
      </w:r>
      <w:r>
        <w:t>:</w:t>
      </w:r>
    </w:p>
    <w:p w:rsidR="00F72E29" w:rsidRDefault="00F72E29" w:rsidP="00F72E29">
      <w:pPr>
        <w:jc w:val="both"/>
      </w:pPr>
      <w:r>
        <w:t>Tabela 10.</w:t>
      </w:r>
    </w:p>
    <w:tbl>
      <w:tblPr>
        <w:tblW w:w="9484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920"/>
        <w:gridCol w:w="933"/>
        <w:gridCol w:w="920"/>
        <w:gridCol w:w="830"/>
        <w:gridCol w:w="920"/>
        <w:gridCol w:w="904"/>
        <w:gridCol w:w="950"/>
        <w:gridCol w:w="770"/>
        <w:gridCol w:w="647"/>
        <w:gridCol w:w="770"/>
        <w:gridCol w:w="920"/>
      </w:tblGrid>
      <w:tr w:rsidR="00EF29D6" w:rsidRPr="00EF29D6" w:rsidTr="00EF29D6">
        <w:trPr>
          <w:trHeight w:val="450"/>
        </w:trPr>
        <w:tc>
          <w:tcPr>
            <w:tcW w:w="452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RESTOS A PAGAR PROCESSADOS E NÃO </w:t>
            </w:r>
            <w:proofErr w:type="gramStart"/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PROCESSADOS</w:t>
            </w:r>
            <w:proofErr w:type="gramEnd"/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br/>
              <w:t>LIQUIDADOS EM EXERCÍCIOS ANTERIORES</w:t>
            </w:r>
          </w:p>
        </w:tc>
        <w:tc>
          <w:tcPr>
            <w:tcW w:w="404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RESTOS A PAGAR NÃO PROCESSADOS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Saldo Total</w:t>
            </w: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br/>
            </w:r>
            <w:proofErr w:type="gramStart"/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(</w:t>
            </w:r>
            <w:proofErr w:type="gramEnd"/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a+b)</w:t>
            </w:r>
          </w:p>
        </w:tc>
      </w:tr>
      <w:tr w:rsidR="00EF29D6" w:rsidRPr="00EF29D6" w:rsidTr="00EF29D6">
        <w:trPr>
          <w:trHeight w:val="315"/>
        </w:trPr>
        <w:tc>
          <w:tcPr>
            <w:tcW w:w="452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404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</w:p>
        </w:tc>
      </w:tr>
      <w:tr w:rsidR="00EF29D6" w:rsidRPr="00EF29D6" w:rsidTr="00EF29D6">
        <w:trPr>
          <w:trHeight w:val="450"/>
        </w:trPr>
        <w:tc>
          <w:tcPr>
            <w:tcW w:w="18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Inscritos</w:t>
            </w:r>
          </w:p>
        </w:tc>
        <w:tc>
          <w:tcPr>
            <w:tcW w:w="9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Pagos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Cancelados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Saldo</w:t>
            </w: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br/>
            </w:r>
            <w:proofErr w:type="gramStart"/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(</w:t>
            </w:r>
            <w:proofErr w:type="gramEnd"/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a)</w:t>
            </w:r>
          </w:p>
        </w:tc>
        <w:tc>
          <w:tcPr>
            <w:tcW w:w="1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Inscritos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Liquidados</w:t>
            </w:r>
          </w:p>
        </w:tc>
        <w:tc>
          <w:tcPr>
            <w:tcW w:w="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Pagos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Saldo</w:t>
            </w: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br/>
              <w:t>(b)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</w:p>
        </w:tc>
      </w:tr>
      <w:tr w:rsidR="00EF29D6" w:rsidRPr="00EF29D6" w:rsidTr="00EF29D6">
        <w:trPr>
          <w:trHeight w:val="300"/>
        </w:trPr>
        <w:tc>
          <w:tcPr>
            <w:tcW w:w="9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Em Exercícios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Em 31 de</w:t>
            </w:r>
          </w:p>
        </w:tc>
        <w:tc>
          <w:tcPr>
            <w:tcW w:w="9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Em Exercícios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Em 31 de</w:t>
            </w: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</w:p>
        </w:tc>
      </w:tr>
      <w:tr w:rsidR="00EF29D6" w:rsidRPr="00EF29D6" w:rsidTr="00EF29D6">
        <w:trPr>
          <w:trHeight w:val="315"/>
        </w:trPr>
        <w:tc>
          <w:tcPr>
            <w:tcW w:w="9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Anteriores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proofErr w:type="gramStart"/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dezembro</w:t>
            </w:r>
            <w:proofErr w:type="gramEnd"/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de 2014</w:t>
            </w:r>
          </w:p>
        </w:tc>
        <w:tc>
          <w:tcPr>
            <w:tcW w:w="9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Anteriores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proofErr w:type="gramStart"/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dezembro</w:t>
            </w:r>
            <w:proofErr w:type="gramEnd"/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de 2014</w:t>
            </w: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29D6" w:rsidRPr="00EF29D6" w:rsidRDefault="00EF29D6" w:rsidP="00EF29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</w:p>
        </w:tc>
      </w:tr>
      <w:tr w:rsidR="00EF29D6" w:rsidRPr="00EF29D6" w:rsidTr="00EF29D6">
        <w:trPr>
          <w:trHeight w:val="315"/>
        </w:trPr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967.516,78 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4.586.310,83 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4.301.674,98 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275.258,58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976.894,05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33.213,83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29.496,71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29.496,71 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29.496,71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33.213,83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1.010.107,88 </w:t>
            </w:r>
          </w:p>
        </w:tc>
      </w:tr>
      <w:tr w:rsidR="00EF29D6" w:rsidRPr="00EF29D6" w:rsidTr="00EF29D6">
        <w:trPr>
          <w:trHeight w:val="315"/>
        </w:trPr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3.369.517,53 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5.226.479,92 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1.707.650,87 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-</w:t>
            </w:r>
            <w:proofErr w:type="gramStart"/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 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proofErr w:type="gramEnd"/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6.888.346,58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-</w:t>
            </w:r>
            <w:proofErr w:type="gramStart"/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 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proofErr w:type="gramEnd"/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-</w:t>
            </w:r>
            <w:proofErr w:type="gramStart"/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 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proofErr w:type="gramEnd"/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-</w:t>
            </w:r>
            <w:proofErr w:type="gramStart"/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  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proofErr w:type="gramEnd"/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-</w:t>
            </w:r>
            <w:proofErr w:type="gramStart"/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 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proofErr w:type="gramEnd"/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-</w:t>
            </w:r>
            <w:proofErr w:type="gramStart"/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 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proofErr w:type="gramEnd"/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6.888.346,58 </w:t>
            </w:r>
          </w:p>
        </w:tc>
      </w:tr>
      <w:tr w:rsidR="00EF29D6" w:rsidRPr="00EF29D6" w:rsidTr="00EF29D6">
        <w:trPr>
          <w:trHeight w:val="315"/>
        </w:trPr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4.337.034,31 </w:t>
            </w:r>
          </w:p>
        </w:tc>
        <w:tc>
          <w:tcPr>
            <w:tcW w:w="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9.812.790,75 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6.009.325,85 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275.258,58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FF0000"/>
                <w:sz w:val="12"/>
                <w:szCs w:val="12"/>
                <w:lang w:eastAsia="pt-BR"/>
              </w:rPr>
              <w:t xml:space="preserve">  7.865.240,63 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33.213,83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29.496,71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29.496,71 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29.496,71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33.213,83 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29D6" w:rsidRPr="00EF29D6" w:rsidRDefault="00EF29D6" w:rsidP="00EF29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EF29D6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7.898.454,46 </w:t>
            </w:r>
          </w:p>
        </w:tc>
      </w:tr>
    </w:tbl>
    <w:p w:rsidR="00394050" w:rsidRPr="00FE569B" w:rsidRDefault="00FE569B" w:rsidP="00FE569B">
      <w:pPr>
        <w:jc w:val="both"/>
        <w:rPr>
          <w:sz w:val="20"/>
          <w:szCs w:val="20"/>
        </w:rPr>
      </w:pPr>
      <w:r w:rsidRPr="00FE569B">
        <w:rPr>
          <w:sz w:val="20"/>
          <w:szCs w:val="20"/>
        </w:rPr>
        <w:t xml:space="preserve">OBS.: O montante de R$ 6.888.346.58 </w:t>
      </w:r>
      <w:proofErr w:type="gramStart"/>
      <w:r w:rsidRPr="00FE569B">
        <w:rPr>
          <w:sz w:val="20"/>
          <w:szCs w:val="20"/>
        </w:rPr>
        <w:t>são</w:t>
      </w:r>
      <w:proofErr w:type="gramEnd"/>
      <w:r w:rsidRPr="00FE569B">
        <w:rPr>
          <w:sz w:val="20"/>
          <w:szCs w:val="20"/>
        </w:rPr>
        <w:t xml:space="preserve"> referentes empenhos de Despesas Intraorçamentária de repasses ao RPPS e FASM.</w:t>
      </w:r>
    </w:p>
    <w:p w:rsidR="00394050" w:rsidRDefault="009055C4" w:rsidP="00394050">
      <w:r w:rsidRPr="009F068D">
        <w:rPr>
          <w:rFonts w:ascii="Calibri" w:eastAsia="Calibri" w:hAnsi="Calibri" w:cs="Times New Roman"/>
          <w:b/>
        </w:rPr>
        <w:t>NE 0</w:t>
      </w:r>
      <w:r w:rsidRPr="009F068D">
        <w:rPr>
          <w:b/>
        </w:rPr>
        <w:t>6</w:t>
      </w:r>
      <w:r w:rsidR="00394050">
        <w:t xml:space="preserve"> – Passivo Financeiro – Depósitos diversos</w:t>
      </w:r>
    </w:p>
    <w:p w:rsidR="00394050" w:rsidRDefault="00E96765" w:rsidP="006267A8">
      <w:pPr>
        <w:ind w:firstLine="708"/>
      </w:pPr>
      <w:r>
        <w:t>Os saldos apresentados, nos</w:t>
      </w:r>
      <w:r w:rsidR="00394050">
        <w:t xml:space="preserve"> qua</w:t>
      </w:r>
      <w:r>
        <w:t>is</w:t>
      </w:r>
      <w:r w:rsidR="00394050">
        <w:t xml:space="preserve"> já fo</w:t>
      </w:r>
      <w:r w:rsidR="000B4C52">
        <w:t>ram</w:t>
      </w:r>
      <w:r w:rsidR="00394050">
        <w:t xml:space="preserve"> regularizado</w:t>
      </w:r>
      <w:r w:rsidR="00A73165">
        <w:t>s</w:t>
      </w:r>
      <w:r w:rsidR="00394050">
        <w:t xml:space="preserve"> em 31/01/2016</w:t>
      </w:r>
      <w:r w:rsidR="000B4C52">
        <w:t xml:space="preserve">, onde foi passado para </w:t>
      </w:r>
      <w:r w:rsidR="00784345">
        <w:t>lo</w:t>
      </w:r>
      <w:r w:rsidR="000B4C52">
        <w:t>ngo prazo repasses de 2015 que tiveram seus pagamentos reprogramados conforme Lei Municipal nº 3674, de Dezembro de 2015</w:t>
      </w:r>
      <w:r w:rsidR="00394050">
        <w:t>.</w:t>
      </w:r>
    </w:p>
    <w:p w:rsidR="00784345" w:rsidRDefault="00784345" w:rsidP="006267A8">
      <w:pPr>
        <w:ind w:firstLine="708"/>
      </w:pPr>
      <w:r>
        <w:t>Tabela 11.</w:t>
      </w:r>
    </w:p>
    <w:tbl>
      <w:tblPr>
        <w:tblStyle w:val="Tabelacomgrade"/>
        <w:tblW w:w="0" w:type="auto"/>
        <w:tblLook w:val="04A0"/>
      </w:tblPr>
      <w:tblGrid>
        <w:gridCol w:w="721"/>
        <w:gridCol w:w="4081"/>
        <w:gridCol w:w="1225"/>
        <w:gridCol w:w="1393"/>
        <w:gridCol w:w="1225"/>
      </w:tblGrid>
      <w:tr w:rsidR="006267A8" w:rsidTr="00E96765">
        <w:tc>
          <w:tcPr>
            <w:tcW w:w="553" w:type="dxa"/>
          </w:tcPr>
          <w:p w:rsidR="006267A8" w:rsidRDefault="006267A8" w:rsidP="00394050">
            <w:pPr>
              <w:rPr>
                <w:rFonts w:ascii="Courier" w:hAnsi="Courier" w:cs="Courier"/>
                <w:sz w:val="14"/>
                <w:szCs w:val="14"/>
              </w:rPr>
            </w:pPr>
            <w:proofErr w:type="gramStart"/>
            <w:r>
              <w:rPr>
                <w:rFonts w:ascii="Courier" w:hAnsi="Courier" w:cs="Courier"/>
                <w:sz w:val="14"/>
                <w:szCs w:val="14"/>
              </w:rPr>
              <w:t>2</w:t>
            </w:r>
            <w:proofErr w:type="gramEnd"/>
            <w:r>
              <w:rPr>
                <w:rFonts w:ascii="Courier" w:hAnsi="Courier" w:cs="Courier"/>
                <w:sz w:val="14"/>
                <w:szCs w:val="14"/>
              </w:rPr>
              <w:t>.</w:t>
            </w:r>
            <w:r w:rsidR="004C2F3C">
              <w:rPr>
                <w:rFonts w:ascii="Courier" w:hAnsi="Courier" w:cs="Courier"/>
                <w:sz w:val="14"/>
                <w:szCs w:val="14"/>
              </w:rPr>
              <w:t>..</w:t>
            </w:r>
          </w:p>
        </w:tc>
        <w:tc>
          <w:tcPr>
            <w:tcW w:w="4081" w:type="dxa"/>
          </w:tcPr>
          <w:p w:rsidR="006267A8" w:rsidRDefault="006267A8" w:rsidP="00E96765">
            <w:pPr>
              <w:rPr>
                <w:rFonts w:ascii="Courier" w:hAnsi="Courier" w:cs="Courier"/>
                <w:sz w:val="14"/>
                <w:szCs w:val="14"/>
              </w:rPr>
            </w:pPr>
            <w:r>
              <w:rPr>
                <w:rFonts w:ascii="Courier" w:hAnsi="Courier" w:cs="Courier"/>
                <w:sz w:val="14"/>
                <w:szCs w:val="14"/>
              </w:rPr>
              <w:t xml:space="preserve">Obrigações Patronais </w:t>
            </w:r>
            <w:r w:rsidR="00E96765">
              <w:rPr>
                <w:rFonts w:ascii="Courier" w:hAnsi="Courier" w:cs="Courier"/>
                <w:sz w:val="14"/>
                <w:szCs w:val="14"/>
              </w:rPr>
              <w:t>a Pagar ao</w:t>
            </w:r>
            <w:r>
              <w:rPr>
                <w:rFonts w:ascii="Courier" w:hAnsi="Courier" w:cs="Courier"/>
                <w:sz w:val="14"/>
                <w:szCs w:val="14"/>
              </w:rPr>
              <w:t xml:space="preserve"> RPPS</w:t>
            </w:r>
          </w:p>
        </w:tc>
        <w:tc>
          <w:tcPr>
            <w:tcW w:w="1225" w:type="dxa"/>
            <w:vAlign w:val="center"/>
          </w:tcPr>
          <w:p w:rsidR="006267A8" w:rsidRDefault="006267A8" w:rsidP="006267A8">
            <w:pPr>
              <w:jc w:val="right"/>
              <w:rPr>
                <w:rFonts w:ascii="Courier" w:hAnsi="Courier" w:cs="Courier"/>
                <w:sz w:val="14"/>
                <w:szCs w:val="14"/>
              </w:rPr>
            </w:pPr>
            <w:r>
              <w:rPr>
                <w:rFonts w:ascii="Courier" w:hAnsi="Courier" w:cs="Courier"/>
                <w:sz w:val="14"/>
                <w:szCs w:val="14"/>
              </w:rPr>
              <w:t>31/12/2015</w:t>
            </w:r>
          </w:p>
        </w:tc>
        <w:tc>
          <w:tcPr>
            <w:tcW w:w="1393" w:type="dxa"/>
            <w:vAlign w:val="center"/>
          </w:tcPr>
          <w:p w:rsidR="006267A8" w:rsidRDefault="006267A8" w:rsidP="006267A8">
            <w:pPr>
              <w:jc w:val="right"/>
              <w:rPr>
                <w:rFonts w:ascii="Courier" w:hAnsi="Courier" w:cs="Courier"/>
                <w:sz w:val="14"/>
                <w:szCs w:val="14"/>
              </w:rPr>
            </w:pPr>
          </w:p>
        </w:tc>
        <w:tc>
          <w:tcPr>
            <w:tcW w:w="1225" w:type="dxa"/>
            <w:vAlign w:val="center"/>
          </w:tcPr>
          <w:p w:rsidR="006267A8" w:rsidRDefault="006267A8" w:rsidP="006267A8">
            <w:pPr>
              <w:jc w:val="right"/>
              <w:rPr>
                <w:rFonts w:ascii="Courier" w:hAnsi="Courier" w:cs="Courier"/>
                <w:sz w:val="14"/>
                <w:szCs w:val="14"/>
              </w:rPr>
            </w:pPr>
            <w:r>
              <w:rPr>
                <w:rFonts w:ascii="Courier" w:hAnsi="Courier" w:cs="Courier"/>
                <w:sz w:val="14"/>
                <w:szCs w:val="14"/>
              </w:rPr>
              <w:t>31/01/2016</w:t>
            </w:r>
          </w:p>
        </w:tc>
      </w:tr>
      <w:tr w:rsidR="006267A8" w:rsidTr="00E96765">
        <w:tc>
          <w:tcPr>
            <w:tcW w:w="553" w:type="dxa"/>
          </w:tcPr>
          <w:p w:rsidR="006267A8" w:rsidRDefault="006267A8" w:rsidP="00394050">
            <w:pPr>
              <w:rPr>
                <w:rFonts w:ascii="Courier" w:hAnsi="Courier" w:cs="Courier"/>
                <w:sz w:val="14"/>
                <w:szCs w:val="14"/>
              </w:rPr>
            </w:pPr>
            <w:r>
              <w:rPr>
                <w:rFonts w:ascii="Courier" w:hAnsi="Courier" w:cs="Courier"/>
                <w:sz w:val="14"/>
                <w:szCs w:val="14"/>
              </w:rPr>
              <w:t>2.1.</w:t>
            </w:r>
            <w:r w:rsidR="004C2F3C">
              <w:rPr>
                <w:rFonts w:ascii="Courier" w:hAnsi="Courier" w:cs="Courier"/>
                <w:sz w:val="14"/>
                <w:szCs w:val="14"/>
              </w:rPr>
              <w:t>..</w:t>
            </w:r>
          </w:p>
        </w:tc>
        <w:tc>
          <w:tcPr>
            <w:tcW w:w="4081" w:type="dxa"/>
          </w:tcPr>
          <w:p w:rsidR="006267A8" w:rsidRDefault="006267A8" w:rsidP="00D7492A">
            <w:pPr>
              <w:rPr>
                <w:rFonts w:ascii="Courier" w:hAnsi="Courier" w:cs="Courier"/>
                <w:sz w:val="14"/>
                <w:szCs w:val="14"/>
              </w:rPr>
            </w:pPr>
            <w:r>
              <w:rPr>
                <w:rFonts w:ascii="Courier" w:hAnsi="Courier" w:cs="Courier"/>
                <w:sz w:val="14"/>
                <w:szCs w:val="14"/>
              </w:rPr>
              <w:t>Contribuição ao RPPS de Exercícios Anteriores</w:t>
            </w:r>
          </w:p>
        </w:tc>
        <w:tc>
          <w:tcPr>
            <w:tcW w:w="1225" w:type="dxa"/>
            <w:vAlign w:val="center"/>
          </w:tcPr>
          <w:p w:rsidR="006267A8" w:rsidRDefault="006267A8" w:rsidP="006267A8">
            <w:pPr>
              <w:jc w:val="right"/>
              <w:rPr>
                <w:rFonts w:ascii="Courier" w:hAnsi="Courier" w:cs="Courier"/>
                <w:sz w:val="14"/>
                <w:szCs w:val="14"/>
              </w:rPr>
            </w:pPr>
            <w:r>
              <w:rPr>
                <w:rFonts w:ascii="Courier" w:hAnsi="Courier" w:cs="Courier"/>
                <w:sz w:val="14"/>
                <w:szCs w:val="14"/>
              </w:rPr>
              <w:t>6.119.735,51</w:t>
            </w:r>
          </w:p>
        </w:tc>
        <w:tc>
          <w:tcPr>
            <w:tcW w:w="1393" w:type="dxa"/>
            <w:vAlign w:val="center"/>
          </w:tcPr>
          <w:p w:rsidR="006267A8" w:rsidRDefault="006267A8" w:rsidP="006267A8">
            <w:pPr>
              <w:jc w:val="right"/>
              <w:rPr>
                <w:rFonts w:ascii="Courier" w:hAnsi="Courier" w:cs="Courier"/>
                <w:sz w:val="14"/>
                <w:szCs w:val="14"/>
              </w:rPr>
            </w:pPr>
            <w:r>
              <w:rPr>
                <w:rFonts w:ascii="Courier" w:hAnsi="Courier" w:cs="Courier"/>
                <w:sz w:val="14"/>
                <w:szCs w:val="14"/>
              </w:rPr>
              <w:t>(4.723.654,67)</w:t>
            </w:r>
          </w:p>
        </w:tc>
        <w:tc>
          <w:tcPr>
            <w:tcW w:w="1225" w:type="dxa"/>
            <w:vAlign w:val="center"/>
          </w:tcPr>
          <w:p w:rsidR="006267A8" w:rsidRPr="00E96765" w:rsidRDefault="00E96765" w:rsidP="006267A8">
            <w:pPr>
              <w:jc w:val="right"/>
              <w:rPr>
                <w:rFonts w:ascii="Courier" w:hAnsi="Courier" w:cs="Courier"/>
                <w:sz w:val="14"/>
                <w:szCs w:val="14"/>
              </w:rPr>
            </w:pPr>
            <w:r w:rsidRPr="00E96765">
              <w:rPr>
                <w:rFonts w:ascii="Courier" w:hAnsi="Courier" w:cs="Courier"/>
                <w:sz w:val="14"/>
                <w:szCs w:val="14"/>
              </w:rPr>
              <w:t>1.396.080,84</w:t>
            </w:r>
          </w:p>
        </w:tc>
      </w:tr>
      <w:tr w:rsidR="006267A8" w:rsidTr="00E96765">
        <w:tc>
          <w:tcPr>
            <w:tcW w:w="553" w:type="dxa"/>
          </w:tcPr>
          <w:p w:rsidR="006267A8" w:rsidRDefault="006267A8" w:rsidP="00394050">
            <w:pPr>
              <w:rPr>
                <w:rFonts w:ascii="Courier" w:hAnsi="Courier" w:cs="Courier"/>
                <w:sz w:val="14"/>
                <w:szCs w:val="14"/>
              </w:rPr>
            </w:pPr>
            <w:r>
              <w:rPr>
                <w:rFonts w:ascii="Courier" w:hAnsi="Courier" w:cs="Courier"/>
                <w:sz w:val="14"/>
                <w:szCs w:val="14"/>
              </w:rPr>
              <w:t>2.2.</w:t>
            </w:r>
            <w:r w:rsidR="004C2F3C">
              <w:rPr>
                <w:rFonts w:ascii="Courier" w:hAnsi="Courier" w:cs="Courier"/>
                <w:sz w:val="14"/>
                <w:szCs w:val="14"/>
              </w:rPr>
              <w:t>..</w:t>
            </w:r>
          </w:p>
        </w:tc>
        <w:tc>
          <w:tcPr>
            <w:tcW w:w="4081" w:type="dxa"/>
          </w:tcPr>
          <w:p w:rsidR="006267A8" w:rsidRDefault="006267A8" w:rsidP="00D7492A">
            <w:pPr>
              <w:rPr>
                <w:rFonts w:ascii="Courier" w:hAnsi="Courier" w:cs="Courier"/>
                <w:sz w:val="14"/>
                <w:szCs w:val="14"/>
              </w:rPr>
            </w:pPr>
            <w:r>
              <w:rPr>
                <w:rFonts w:ascii="Courier" w:hAnsi="Courier" w:cs="Courier"/>
                <w:sz w:val="14"/>
                <w:szCs w:val="14"/>
              </w:rPr>
              <w:t>Repasses do RPPS Parcelados à Longo Prazo</w:t>
            </w:r>
          </w:p>
        </w:tc>
        <w:tc>
          <w:tcPr>
            <w:tcW w:w="1225" w:type="dxa"/>
            <w:vAlign w:val="center"/>
          </w:tcPr>
          <w:p w:rsidR="006267A8" w:rsidRDefault="006267A8" w:rsidP="006267A8">
            <w:pPr>
              <w:jc w:val="right"/>
              <w:rPr>
                <w:rFonts w:ascii="Courier" w:hAnsi="Courier" w:cs="Courier"/>
                <w:sz w:val="14"/>
                <w:szCs w:val="14"/>
              </w:rPr>
            </w:pPr>
            <w:r>
              <w:rPr>
                <w:rFonts w:ascii="Courier" w:hAnsi="Courier" w:cs="Courier"/>
                <w:sz w:val="14"/>
                <w:szCs w:val="14"/>
              </w:rPr>
              <w:t>4.722.751,99</w:t>
            </w:r>
          </w:p>
        </w:tc>
        <w:tc>
          <w:tcPr>
            <w:tcW w:w="1393" w:type="dxa"/>
            <w:vAlign w:val="center"/>
          </w:tcPr>
          <w:p w:rsidR="006267A8" w:rsidRDefault="006267A8" w:rsidP="006267A8">
            <w:pPr>
              <w:jc w:val="right"/>
              <w:rPr>
                <w:rFonts w:ascii="Courier" w:hAnsi="Courier" w:cs="Courier"/>
                <w:sz w:val="14"/>
                <w:szCs w:val="14"/>
              </w:rPr>
            </w:pPr>
            <w:r>
              <w:rPr>
                <w:rFonts w:ascii="Courier" w:hAnsi="Courier" w:cs="Courier"/>
                <w:sz w:val="14"/>
                <w:szCs w:val="14"/>
              </w:rPr>
              <w:t>4.723.654,67</w:t>
            </w:r>
          </w:p>
        </w:tc>
        <w:tc>
          <w:tcPr>
            <w:tcW w:w="1225" w:type="dxa"/>
            <w:vAlign w:val="center"/>
          </w:tcPr>
          <w:p w:rsidR="006267A8" w:rsidRPr="00E96765" w:rsidRDefault="00E96765" w:rsidP="006267A8">
            <w:pPr>
              <w:jc w:val="right"/>
              <w:rPr>
                <w:rFonts w:ascii="Courier" w:hAnsi="Courier" w:cs="Courier"/>
                <w:sz w:val="14"/>
                <w:szCs w:val="14"/>
              </w:rPr>
            </w:pPr>
            <w:r w:rsidRPr="00E96765">
              <w:rPr>
                <w:rFonts w:ascii="Courier" w:hAnsi="Courier" w:cs="Courier"/>
                <w:sz w:val="14"/>
                <w:szCs w:val="14"/>
              </w:rPr>
              <w:t>9.446.406,66</w:t>
            </w:r>
          </w:p>
        </w:tc>
      </w:tr>
    </w:tbl>
    <w:p w:rsidR="00F70B2A" w:rsidRDefault="00E96765" w:rsidP="00394050">
      <w:pPr>
        <w:rPr>
          <w:rFonts w:ascii="Times New Roman" w:hAnsi="Times New Roman" w:cs="Times New Roman"/>
        </w:rPr>
      </w:pPr>
      <w:r w:rsidRPr="00E96765">
        <w:rPr>
          <w:rFonts w:ascii="Times New Roman" w:hAnsi="Times New Roman" w:cs="Times New Roman"/>
        </w:rPr>
        <w:tab/>
        <w:t>Conforme normas contábeis não pod</w:t>
      </w:r>
      <w:r>
        <w:rPr>
          <w:rFonts w:ascii="Times New Roman" w:hAnsi="Times New Roman" w:cs="Times New Roman"/>
        </w:rPr>
        <w:t>e ser passado para longo prazo à</w:t>
      </w:r>
      <w:r w:rsidRPr="00E96765">
        <w:rPr>
          <w:rFonts w:ascii="Times New Roman" w:hAnsi="Times New Roman" w:cs="Times New Roman"/>
        </w:rPr>
        <w:t xml:space="preserve">s obrigações da competência do exercício </w:t>
      </w:r>
      <w:proofErr w:type="gramStart"/>
      <w:r w:rsidRPr="00E96765">
        <w:rPr>
          <w:rFonts w:ascii="Times New Roman" w:hAnsi="Times New Roman" w:cs="Times New Roman"/>
        </w:rPr>
        <w:t>sob pena</w:t>
      </w:r>
      <w:proofErr w:type="gramEnd"/>
      <w:r w:rsidRPr="00E96765">
        <w:rPr>
          <w:rFonts w:ascii="Times New Roman" w:hAnsi="Times New Roman" w:cs="Times New Roman"/>
        </w:rPr>
        <w:t xml:space="preserve"> de alterar o resultado do exercício, somente no exercício seguinte, o que foi feito.</w:t>
      </w:r>
    </w:p>
    <w:p w:rsidR="00CD2AC8" w:rsidRPr="00CD2AC8" w:rsidRDefault="00792D2C" w:rsidP="00CD2AC8">
      <w:pPr>
        <w:ind w:firstLine="708"/>
        <w:jc w:val="both"/>
        <w:rPr>
          <w:rFonts w:ascii="Times New Roman" w:eastAsia="Times New Roman" w:hAnsi="Times New Roman" w:cs="Times New Roman"/>
          <w:lang w:eastAsia="pt-BR"/>
        </w:rPr>
      </w:pPr>
      <w:r w:rsidRPr="00792D2C">
        <w:rPr>
          <w:rFonts w:ascii="Times New Roman" w:eastAsia="Times New Roman" w:hAnsi="Times New Roman" w:cs="Times New Roman"/>
          <w:lang w:eastAsia="pt-BR"/>
        </w:rPr>
        <w:t xml:space="preserve">Os empenhos de despesas já liquidadas, nos termos da </w:t>
      </w:r>
      <w:r w:rsidR="00CD2AC8" w:rsidRPr="00CD2AC8">
        <w:rPr>
          <w:rFonts w:ascii="Times New Roman" w:hAnsi="Times New Roman" w:cs="Times New Roman"/>
        </w:rPr>
        <w:t>Lei nº 4.320/64, art. 63</w:t>
      </w:r>
      <w:r w:rsidRPr="00792D2C">
        <w:rPr>
          <w:rFonts w:ascii="Times New Roman" w:eastAsia="Times New Roman" w:hAnsi="Times New Roman" w:cs="Times New Roman"/>
          <w:lang w:eastAsia="pt-BR"/>
        </w:rPr>
        <w:t xml:space="preserve">, </w:t>
      </w:r>
      <w:r w:rsidRPr="00CD2AC8">
        <w:rPr>
          <w:rFonts w:ascii="Times New Roman" w:eastAsia="Times New Roman" w:hAnsi="Times New Roman" w:cs="Times New Roman"/>
          <w:lang w:eastAsia="pt-BR"/>
        </w:rPr>
        <w:t>não poderão ser ca</w:t>
      </w:r>
      <w:r w:rsidRPr="00792D2C">
        <w:rPr>
          <w:rFonts w:ascii="Times New Roman" w:eastAsia="Times New Roman" w:hAnsi="Times New Roman" w:cs="Times New Roman"/>
          <w:lang w:eastAsia="pt-BR"/>
        </w:rPr>
        <w:t xml:space="preserve">ncelados, salvo se for cancelada também a obrigação correspondente junto ao credor, ou seja, não houver mais a dívida por devolução de materiais ou outros motivos semelhantes. Este procedimento reflete a real posição </w:t>
      </w:r>
      <w:r w:rsidR="00FE569B">
        <w:rPr>
          <w:rFonts w:ascii="Times New Roman" w:eastAsia="Times New Roman" w:hAnsi="Times New Roman" w:cs="Times New Roman"/>
          <w:lang w:eastAsia="pt-BR"/>
        </w:rPr>
        <w:t>d</w:t>
      </w:r>
      <w:r w:rsidRPr="00CD2AC8">
        <w:rPr>
          <w:rFonts w:ascii="Times New Roman" w:eastAsia="Times New Roman" w:hAnsi="Times New Roman" w:cs="Times New Roman"/>
          <w:lang w:eastAsia="pt-BR"/>
        </w:rPr>
        <w:t>o passivo da entidade em observância à LRF</w:t>
      </w:r>
      <w:r w:rsidRPr="00792D2C">
        <w:rPr>
          <w:rFonts w:ascii="Times New Roman" w:eastAsia="Times New Roman" w:hAnsi="Times New Roman" w:cs="Times New Roman"/>
          <w:lang w:eastAsia="pt-BR"/>
        </w:rPr>
        <w:t xml:space="preserve">, já que fora realizado o segundo estágio da despesa orçamentária que é a liquidação </w:t>
      </w:r>
      <w:r w:rsidRPr="00CD2AC8">
        <w:rPr>
          <w:rFonts w:ascii="Times New Roman" w:eastAsia="Times New Roman" w:hAnsi="Times New Roman" w:cs="Times New Roman"/>
          <w:lang w:eastAsia="pt-BR"/>
        </w:rPr>
        <w:t>(Portaria da STN nº 470 de 2004).</w:t>
      </w:r>
      <w:r w:rsidR="00CD2AC8" w:rsidRPr="00CD2AC8">
        <w:rPr>
          <w:rFonts w:ascii="Times New Roman" w:eastAsia="Times New Roman" w:hAnsi="Times New Roman" w:cs="Times New Roman"/>
          <w:lang w:eastAsia="pt-BR"/>
        </w:rPr>
        <w:t xml:space="preserve"> Página 116 RELATÓRIO DE GESTÃO FISCAL – MANUAL DE E</w:t>
      </w:r>
      <w:r w:rsidR="00CD2AC8">
        <w:rPr>
          <w:rFonts w:ascii="Times New Roman" w:eastAsia="Times New Roman" w:hAnsi="Times New Roman" w:cs="Times New Roman"/>
          <w:lang w:eastAsia="pt-BR"/>
        </w:rPr>
        <w:t>LABORAÇÃO</w:t>
      </w:r>
      <w:r w:rsidR="00CD2AC8" w:rsidRPr="00CD2AC8">
        <w:rPr>
          <w:rFonts w:ascii="Times New Roman" w:eastAsia="Times New Roman" w:hAnsi="Times New Roman" w:cs="Times New Roman"/>
          <w:lang w:eastAsia="pt-BR"/>
        </w:rPr>
        <w:t>.</w:t>
      </w:r>
    </w:p>
    <w:p w:rsidR="00394050" w:rsidRPr="008874E5" w:rsidRDefault="009055C4" w:rsidP="008874E5">
      <w:pPr>
        <w:spacing w:after="0" w:line="240" w:lineRule="auto"/>
        <w:jc w:val="both"/>
      </w:pPr>
      <w:r w:rsidRPr="008874E5">
        <w:rPr>
          <w:rFonts w:eastAsia="Calibri" w:cs="Times New Roman"/>
          <w:b/>
        </w:rPr>
        <w:t>NE 0</w:t>
      </w:r>
      <w:r w:rsidRPr="008874E5">
        <w:rPr>
          <w:b/>
        </w:rPr>
        <w:t>7</w:t>
      </w:r>
      <w:r w:rsidR="00394050" w:rsidRPr="008874E5">
        <w:t xml:space="preserve"> – Passivo Permanente – Dívida Fundada. O item de maior relevância no passivo da municipalidade, representando</w:t>
      </w:r>
      <w:r w:rsidR="00B02A23" w:rsidRPr="008874E5">
        <w:t xml:space="preserve"> 74,13% do total do passivo real, é representado pelas Provisões Matemáticas Previdenciárias que é um</w:t>
      </w:r>
      <w:r w:rsidR="00D7492A" w:rsidRPr="008874E5">
        <w:t>a</w:t>
      </w:r>
      <w:r w:rsidR="00394050" w:rsidRPr="008874E5">
        <w:t xml:space="preserve"> dívida fundada interna</w:t>
      </w:r>
      <w:r w:rsidR="00B02A23" w:rsidRPr="008874E5">
        <w:t xml:space="preserve"> intra</w:t>
      </w:r>
      <w:r w:rsidR="00394050" w:rsidRPr="008874E5">
        <w:t xml:space="preserve">. Cabe ressaltar que o total de R$ </w:t>
      </w:r>
      <w:r w:rsidR="008874E5" w:rsidRPr="00306265">
        <w:rPr>
          <w:rFonts w:eastAsia="Times New Roman" w:cs="Times New Roman"/>
          <w:color w:val="000000"/>
          <w:lang w:eastAsia="pt-BR"/>
        </w:rPr>
        <w:t>32.396.171,00</w:t>
      </w:r>
      <w:r w:rsidR="00394050" w:rsidRPr="008874E5">
        <w:t xml:space="preserve"> refere-se à dívida fundada interna</w:t>
      </w:r>
      <w:r w:rsidR="00FF2E38">
        <w:t xml:space="preserve"> intra</w:t>
      </w:r>
      <w:r w:rsidR="00394050" w:rsidRPr="008874E5">
        <w:t>orçamentária</w:t>
      </w:r>
      <w:r w:rsidR="008874E5" w:rsidRPr="008874E5">
        <w:t xml:space="preserve"> com o FAPS/RPPS</w:t>
      </w:r>
      <w:r w:rsidR="00394050" w:rsidRPr="008874E5">
        <w:t xml:space="preserve">, sendo </w:t>
      </w:r>
      <w:r w:rsidR="008874E5" w:rsidRPr="008874E5">
        <w:t xml:space="preserve">parte desse valor de </w:t>
      </w:r>
      <w:proofErr w:type="gramStart"/>
      <w:r w:rsidR="008874E5" w:rsidRPr="008874E5">
        <w:t xml:space="preserve">R$ </w:t>
      </w:r>
      <w:r w:rsidR="008874E5" w:rsidRPr="00306265">
        <w:rPr>
          <w:rFonts w:eastAsia="Times New Roman" w:cs="Times New Roman"/>
          <w:color w:val="000000"/>
          <w:lang w:eastAsia="pt-BR"/>
        </w:rPr>
        <w:t>4.722.751,99</w:t>
      </w:r>
      <w:r w:rsidR="008874E5" w:rsidRPr="008874E5">
        <w:t xml:space="preserve"> esta</w:t>
      </w:r>
      <w:proofErr w:type="gramEnd"/>
      <w:r w:rsidR="00394050" w:rsidRPr="008874E5">
        <w:t xml:space="preserve"> </w:t>
      </w:r>
      <w:r w:rsidR="006E7B9C" w:rsidRPr="008874E5">
        <w:t>reprograma</w:t>
      </w:r>
      <w:r w:rsidR="008874E5" w:rsidRPr="008874E5">
        <w:t xml:space="preserve">do para pagamento </w:t>
      </w:r>
      <w:r w:rsidR="008874E5" w:rsidRPr="008874E5">
        <w:lastRenderedPageBreak/>
        <w:t>dos</w:t>
      </w:r>
      <w:r w:rsidR="006E7B9C" w:rsidRPr="008874E5">
        <w:t xml:space="preserve"> repasses </w:t>
      </w:r>
      <w:r w:rsidR="008874E5" w:rsidRPr="008874E5">
        <w:t xml:space="preserve">em parcelas </w:t>
      </w:r>
      <w:r w:rsidR="006E7B9C" w:rsidRPr="008874E5">
        <w:t>ao FA</w:t>
      </w:r>
      <w:r w:rsidR="00394050" w:rsidRPr="008874E5">
        <w:t>P</w:t>
      </w:r>
      <w:r w:rsidR="006E7B9C" w:rsidRPr="008874E5">
        <w:t>S</w:t>
      </w:r>
      <w:r w:rsidR="00394050" w:rsidRPr="008874E5">
        <w:t xml:space="preserve"> e R$ </w:t>
      </w:r>
      <w:r w:rsidR="008874E5" w:rsidRPr="00306265">
        <w:rPr>
          <w:rFonts w:eastAsia="Times New Roman" w:cs="Times New Roman"/>
          <w:color w:val="000000"/>
          <w:lang w:eastAsia="pt-BR"/>
        </w:rPr>
        <w:t>24.382.485,12</w:t>
      </w:r>
      <w:r w:rsidR="008874E5" w:rsidRPr="008874E5">
        <w:rPr>
          <w:rFonts w:eastAsia="Times New Roman" w:cs="Times New Roman"/>
          <w:color w:val="000000"/>
          <w:lang w:eastAsia="pt-BR"/>
        </w:rPr>
        <w:t xml:space="preserve"> </w:t>
      </w:r>
      <w:r w:rsidR="00394050" w:rsidRPr="008874E5">
        <w:t>de obrigações com o FASM pelo não repasse dos valores das amortizações da Dívida pactuado pela</w:t>
      </w:r>
      <w:r w:rsidR="008874E5" w:rsidRPr="008874E5">
        <w:t xml:space="preserve"> PMCS conforme Lei Municipal de </w:t>
      </w:r>
      <w:r w:rsidR="00394050" w:rsidRPr="008874E5">
        <w:t>2006.</w:t>
      </w:r>
    </w:p>
    <w:p w:rsidR="00D7492A" w:rsidRDefault="00F510F8" w:rsidP="00D7492A">
      <w:pPr>
        <w:ind w:firstLine="708"/>
        <w:jc w:val="both"/>
      </w:pPr>
      <w:r>
        <w:t xml:space="preserve">Segundo as IPSAS nº 6 – Os saldos de transações entre as Entidades da Entidade Econômica devem ser eliminados, mas o Sistema </w:t>
      </w:r>
      <w:proofErr w:type="spellStart"/>
      <w:proofErr w:type="gramStart"/>
      <w:r>
        <w:t>CPcetil</w:t>
      </w:r>
      <w:proofErr w:type="spellEnd"/>
      <w:proofErr w:type="gramEnd"/>
      <w:r>
        <w:t xml:space="preserve"> não realizou essa operação. Port</w:t>
      </w:r>
      <w:r w:rsidR="00D7492A">
        <w:t>anto o Balanço Patrimonial apurado apó</w:t>
      </w:r>
      <w:r w:rsidR="003215DC">
        <w:t>s a observância da IPSAS nº 06 é</w:t>
      </w:r>
      <w:r w:rsidR="00D7492A">
        <w:t xml:space="preserve"> o seguinte:</w:t>
      </w:r>
    </w:p>
    <w:p w:rsidR="00784345" w:rsidRDefault="00784345" w:rsidP="00784345">
      <w:pPr>
        <w:ind w:firstLine="708"/>
      </w:pPr>
      <w:r>
        <w:t>Tabela 12.</w:t>
      </w:r>
    </w:p>
    <w:tbl>
      <w:tblPr>
        <w:tblW w:w="8680" w:type="dxa"/>
        <w:tblInd w:w="61" w:type="dxa"/>
        <w:tblCellMar>
          <w:left w:w="70" w:type="dxa"/>
          <w:right w:w="70" w:type="dxa"/>
        </w:tblCellMar>
        <w:tblLook w:val="04A0"/>
      </w:tblPr>
      <w:tblGrid>
        <w:gridCol w:w="417"/>
        <w:gridCol w:w="3006"/>
        <w:gridCol w:w="984"/>
        <w:gridCol w:w="1004"/>
        <w:gridCol w:w="545"/>
        <w:gridCol w:w="1126"/>
        <w:gridCol w:w="1053"/>
        <w:gridCol w:w="545"/>
      </w:tblGrid>
      <w:tr w:rsidR="00232800" w:rsidRPr="00EA1CD8" w:rsidTr="0011208B">
        <w:trPr>
          <w:trHeight w:val="225"/>
        </w:trPr>
        <w:tc>
          <w:tcPr>
            <w:tcW w:w="3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2800" w:rsidRPr="00EA1CD8" w:rsidRDefault="00232800" w:rsidP="00D7492A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2"/>
                <w:szCs w:val="12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2"/>
                <w:szCs w:val="12"/>
                <w:lang w:eastAsia="pt-BR"/>
              </w:rPr>
              <w:t>Resumo do Balanço Patrimonial encerrado em 31/12/2015: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Default="00232800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2"/>
                <w:szCs w:val="12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2"/>
                <w:szCs w:val="12"/>
                <w:lang w:eastAsia="pt-BR"/>
              </w:rPr>
              <w:t>Elaborado observando IPSAS</w:t>
            </w:r>
          </w:p>
        </w:tc>
        <w:tc>
          <w:tcPr>
            <w:tcW w:w="27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Default="00232800" w:rsidP="0023280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2"/>
                <w:szCs w:val="12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2"/>
                <w:szCs w:val="12"/>
                <w:lang w:eastAsia="pt-BR"/>
              </w:rPr>
              <w:t xml:space="preserve">Gerado pelo Sistema </w:t>
            </w:r>
            <w:proofErr w:type="spellStart"/>
            <w:proofErr w:type="gramStart"/>
            <w:r>
              <w:rPr>
                <w:rFonts w:ascii="Calibri" w:eastAsia="Times New Roman" w:hAnsi="Calibri" w:cs="Times New Roman"/>
                <w:b/>
                <w:color w:val="000000"/>
                <w:sz w:val="12"/>
                <w:szCs w:val="12"/>
                <w:lang w:eastAsia="pt-BR"/>
              </w:rPr>
              <w:t>CPcetil</w:t>
            </w:r>
            <w:proofErr w:type="spellEnd"/>
            <w:proofErr w:type="gramEnd"/>
          </w:p>
        </w:tc>
      </w:tr>
      <w:tr w:rsidR="00EA1CD8" w:rsidRPr="00EA1CD8" w:rsidTr="00232800">
        <w:trPr>
          <w:trHeight w:val="225"/>
        </w:trPr>
        <w:tc>
          <w:tcPr>
            <w:tcW w:w="3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CD8" w:rsidRPr="00EA1CD8" w:rsidRDefault="00EA1CD8" w:rsidP="00D7492A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12"/>
                <w:szCs w:val="12"/>
                <w:lang w:eastAsia="pt-BR"/>
              </w:rPr>
            </w:pPr>
            <w:r w:rsidRPr="00EA1CD8">
              <w:rPr>
                <w:rFonts w:ascii="Calibri" w:eastAsia="Times New Roman" w:hAnsi="Calibri" w:cs="Times New Roman"/>
                <w:b/>
                <w:color w:val="000000"/>
                <w:sz w:val="12"/>
                <w:szCs w:val="12"/>
                <w:lang w:eastAsia="pt-BR"/>
              </w:rPr>
              <w:t>Saldos do Balanço Patrimonial pelas IPSAS Nº 06 e sem as IPSAS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D8" w:rsidRPr="00EA1CD8" w:rsidRDefault="00EA1CD8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2"/>
                <w:szCs w:val="12"/>
                <w:lang w:eastAsia="pt-BR"/>
              </w:rPr>
            </w:pPr>
            <w:r w:rsidRPr="00EA1CD8">
              <w:rPr>
                <w:rFonts w:ascii="Calibri" w:eastAsia="Times New Roman" w:hAnsi="Calibri" w:cs="Times New Roman"/>
                <w:b/>
                <w:color w:val="000000"/>
                <w:sz w:val="12"/>
                <w:szCs w:val="12"/>
                <w:lang w:eastAsia="pt-BR"/>
              </w:rPr>
              <w:t>Iniciais: IPSAS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D8" w:rsidRPr="00EA1CD8" w:rsidRDefault="00EA1CD8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2"/>
                <w:szCs w:val="12"/>
                <w:lang w:eastAsia="pt-BR"/>
              </w:rPr>
            </w:pPr>
            <w:r w:rsidRPr="00EA1CD8">
              <w:rPr>
                <w:rFonts w:ascii="Calibri" w:eastAsia="Times New Roman" w:hAnsi="Calibri" w:cs="Times New Roman"/>
                <w:b/>
                <w:color w:val="000000"/>
                <w:sz w:val="12"/>
                <w:szCs w:val="12"/>
                <w:lang w:eastAsia="pt-BR"/>
              </w:rPr>
              <w:t>Finais: IPSAS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D8" w:rsidRPr="00EA1CD8" w:rsidRDefault="00EA1CD8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2"/>
                <w:szCs w:val="12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2"/>
                <w:szCs w:val="12"/>
                <w:lang w:eastAsia="pt-BR"/>
              </w:rPr>
              <w:t>2.015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D8" w:rsidRPr="00EA1CD8" w:rsidRDefault="00EA1CD8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2"/>
                <w:szCs w:val="12"/>
                <w:lang w:eastAsia="pt-BR"/>
              </w:rPr>
            </w:pPr>
            <w:r w:rsidRPr="00EA1CD8">
              <w:rPr>
                <w:rFonts w:ascii="Calibri" w:eastAsia="Times New Roman" w:hAnsi="Calibri" w:cs="Times New Roman"/>
                <w:b/>
                <w:color w:val="000000"/>
                <w:sz w:val="12"/>
                <w:szCs w:val="12"/>
                <w:lang w:eastAsia="pt-BR"/>
              </w:rPr>
              <w:t>Saldos Iniciais: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D8" w:rsidRPr="00EA1CD8" w:rsidRDefault="00EA1CD8" w:rsidP="00A731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2"/>
                <w:szCs w:val="12"/>
                <w:lang w:eastAsia="pt-BR"/>
              </w:rPr>
            </w:pPr>
            <w:r w:rsidRPr="00EA1CD8">
              <w:rPr>
                <w:rFonts w:ascii="Calibri" w:eastAsia="Times New Roman" w:hAnsi="Calibri" w:cs="Times New Roman"/>
                <w:b/>
                <w:color w:val="000000"/>
                <w:sz w:val="12"/>
                <w:szCs w:val="12"/>
                <w:lang w:eastAsia="pt-BR"/>
              </w:rPr>
              <w:t>Saldos Finais: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CD8" w:rsidRPr="00EA1CD8" w:rsidRDefault="00EA1CD8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2"/>
                <w:szCs w:val="12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2"/>
                <w:szCs w:val="12"/>
                <w:lang w:eastAsia="pt-BR"/>
              </w:rPr>
              <w:t>2.015</w:t>
            </w: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034" w:rsidRPr="00C51034" w:rsidRDefault="00C51034" w:rsidP="00C51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1.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ATIVO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82.246.705,78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63.867.823,38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%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138.180.399,56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128.729.477,26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%</w:t>
            </w: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1.1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ATIVO CIRCULANTE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>57.233.789,24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>53.089.270,70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>100</w:t>
            </w:r>
            <w:r w:rsidRPr="00C51034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 xml:space="preserve"> 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59.055.396,37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55.082.016,09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>100%</w:t>
            </w: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1.1.1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CAIXA E EQUIVALENTES DE CAIXA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12.457.640,72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12.050.058,05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22,70%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12.457.640,72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12.050.058,05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21,88%</w:t>
            </w: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1.1.2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CREDITOS </w:t>
            </w:r>
            <w:proofErr w:type="gramStart"/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A CURTO PRAZO</w:t>
            </w:r>
            <w:proofErr w:type="gramEnd"/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3.386.974,35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  <w:t>4.221.766,78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7,95%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3.386.974,35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4.261.175,17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7,74%</w:t>
            </w: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1.1.3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DEMAIS CREDITOS E VALORES </w:t>
            </w:r>
            <w:proofErr w:type="gramStart"/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A CURTO PRAZO</w:t>
            </w:r>
            <w:proofErr w:type="gramEnd"/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  <w:t>2.881.578,97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  <w:t>2.595.739,76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4,89%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4.703.186,10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4.549.076,76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8,26%</w:t>
            </w: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1.1.4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INVESTIMENTOS E APLICACOES TEMPORARIAS </w:t>
            </w:r>
            <w:proofErr w:type="gramStart"/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A CURTO PRAZO</w:t>
            </w:r>
            <w:proofErr w:type="gramEnd"/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31.556.017,04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33.683.373,77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63,45%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31.556.017,04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33.683.373,77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61,15%</w:t>
            </w: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1.1.5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ESTOQUES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6.951.578,16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537.712,34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1,01%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6.951.578,16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537.712,34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0,98%</w:t>
            </w: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1.1.9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VARIACOES PATRIMONIAIS DIMINUTIVAS PAGAS ANTECIPADAMENTE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620,00 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0,00%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            620,00 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0,00%</w:t>
            </w:r>
          </w:p>
        </w:tc>
      </w:tr>
      <w:tr w:rsidR="00C51034" w:rsidRPr="00C51034" w:rsidTr="00232800">
        <w:trPr>
          <w:trHeight w:val="165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</w:t>
            </w:r>
            <w:r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                </w:t>
            </w: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-</w:t>
            </w:r>
            <w:proofErr w:type="gramStart"/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proofErr w:type="gramEnd"/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</w:t>
            </w:r>
            <w:r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                 </w:t>
            </w: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-</w:t>
            </w:r>
            <w:proofErr w:type="gramStart"/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proofErr w:type="gramEnd"/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</w:t>
            </w:r>
            <w:r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             </w:t>
            </w: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-</w:t>
            </w:r>
            <w:proofErr w:type="gramStart"/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proofErr w:type="gramEnd"/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</w:t>
            </w:r>
            <w:r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                       </w:t>
            </w: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-</w:t>
            </w:r>
            <w:proofErr w:type="gramStart"/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   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proofErr w:type="gramEnd"/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1.2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ATIVO NAO CIRCULANTE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25.012.916,54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10.778.552,68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>100%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79.125.003,19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73.647.461,17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>100%</w:t>
            </w: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1.2.1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ATIVO REALIZAVEL </w:t>
            </w:r>
            <w:proofErr w:type="gramStart"/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A LONGO PRAZO</w:t>
            </w:r>
            <w:proofErr w:type="gramEnd"/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  <w:t>4.146.901,78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  <w:t>4.350.056,79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40,36%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58.258.988,43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67.218.965,28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91,27%</w:t>
            </w: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1.2.2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INVESTIMENTOS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6.531,40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87.709,29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0,81%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6.531,40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87.709,29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0,12%</w:t>
            </w: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1.2.3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IMOBILIZADO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20.859.483,36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6.337.636,60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58,80%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20.859.483,36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6.337.636,60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8,61%</w:t>
            </w: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1.2.4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INTANGIVEL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0,00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3.150,00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0,03%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0,00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3.150,00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0,00%</w:t>
            </w:r>
          </w:p>
        </w:tc>
      </w:tr>
      <w:tr w:rsidR="00C51034" w:rsidRPr="00521B79" w:rsidTr="00232800">
        <w:trPr>
          <w:trHeight w:val="225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34" w:rsidRPr="00521B79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34" w:rsidRPr="00521B79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34" w:rsidRPr="00521B79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521B7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34" w:rsidRPr="00521B79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521B7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-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34" w:rsidRPr="00521B79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34" w:rsidRPr="00521B79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521B7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-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34" w:rsidRPr="00521B79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521B7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                       -</w:t>
            </w:r>
            <w:proofErr w:type="gramStart"/>
            <w:r w:rsidRPr="00521B7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34" w:rsidRPr="00521B79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proofErr w:type="gramEnd"/>
          </w:p>
        </w:tc>
      </w:tr>
      <w:tr w:rsidR="00C51034" w:rsidRPr="00521B79" w:rsidTr="00232800">
        <w:trPr>
          <w:trHeight w:val="22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034" w:rsidRPr="00521B79" w:rsidRDefault="00521B79" w:rsidP="00521B79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16"/>
                <w:vertAlign w:val="superscript"/>
                <w:lang w:eastAsia="pt-BR"/>
              </w:rPr>
            </w:pPr>
            <w:r>
              <w:rPr>
                <w:rFonts w:ascii="Arial Narrow" w:eastAsia="Times New Roman" w:hAnsi="Arial Narrow" w:cs="Times New Roman"/>
                <w:b/>
                <w:color w:val="000000"/>
                <w:sz w:val="16"/>
                <w:szCs w:val="16"/>
                <w:vertAlign w:val="superscript"/>
                <w:lang w:eastAsia="pt-BR"/>
              </w:rPr>
              <w:t>2.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521B79" w:rsidRDefault="00C51034" w:rsidP="00D7492A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pt-BR"/>
              </w:rPr>
            </w:pPr>
            <w:r w:rsidRPr="00521B79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pt-BR"/>
              </w:rPr>
              <w:t>PASSIVO E PATRIMÔNIO LÍQUIDO: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521B79" w:rsidRDefault="00A73165" w:rsidP="00C51034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color w:val="002060"/>
                <w:sz w:val="16"/>
                <w:szCs w:val="16"/>
                <w:lang w:eastAsia="pt-BR"/>
              </w:rPr>
            </w:pPr>
            <w:r w:rsidRPr="00521B79">
              <w:rPr>
                <w:rFonts w:ascii="Arial Narrow" w:eastAsia="Times New Roman" w:hAnsi="Arial Narrow" w:cs="Times New Roman"/>
                <w:b/>
                <w:bCs/>
                <w:color w:val="002060"/>
                <w:sz w:val="16"/>
                <w:szCs w:val="16"/>
                <w:lang w:eastAsia="pt-BR"/>
              </w:rPr>
              <w:t>82.246.705,78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521B79" w:rsidRDefault="00A73165" w:rsidP="00C51034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color w:val="002060"/>
                <w:sz w:val="16"/>
                <w:szCs w:val="16"/>
                <w:lang w:eastAsia="pt-BR"/>
              </w:rPr>
            </w:pPr>
            <w:r w:rsidRPr="00521B79">
              <w:rPr>
                <w:rFonts w:ascii="Arial Narrow" w:eastAsia="Times New Roman" w:hAnsi="Arial Narrow" w:cs="Times New Roman"/>
                <w:b/>
                <w:bCs/>
                <w:color w:val="002060"/>
                <w:sz w:val="16"/>
                <w:szCs w:val="16"/>
                <w:lang w:eastAsia="pt-BR"/>
              </w:rPr>
              <w:t>63.867.823,38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521B79" w:rsidRDefault="00C51034" w:rsidP="00D7492A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pt-BR"/>
              </w:rPr>
            </w:pPr>
            <w:r w:rsidRPr="00521B79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521B79" w:rsidRDefault="00C51034" w:rsidP="00C51034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color w:val="002060"/>
                <w:sz w:val="16"/>
                <w:szCs w:val="16"/>
                <w:lang w:eastAsia="pt-BR"/>
              </w:rPr>
            </w:pPr>
            <w:r w:rsidRPr="00521B79">
              <w:rPr>
                <w:rFonts w:ascii="Arial Narrow" w:eastAsia="Times New Roman" w:hAnsi="Arial Narrow" w:cs="Times New Roman"/>
                <w:b/>
                <w:bCs/>
                <w:color w:val="002060"/>
                <w:sz w:val="16"/>
                <w:szCs w:val="16"/>
                <w:lang w:eastAsia="pt-BR"/>
              </w:rPr>
              <w:t>138.180.399,56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521B79" w:rsidRDefault="00C51034" w:rsidP="00C51034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b/>
                <w:bCs/>
                <w:color w:val="002060"/>
                <w:sz w:val="16"/>
                <w:szCs w:val="16"/>
                <w:lang w:eastAsia="pt-BR"/>
              </w:rPr>
            </w:pPr>
            <w:r w:rsidRPr="00521B79">
              <w:rPr>
                <w:rFonts w:ascii="Arial Narrow" w:eastAsia="Times New Roman" w:hAnsi="Arial Narrow" w:cs="Times New Roman"/>
                <w:b/>
                <w:bCs/>
                <w:color w:val="002060"/>
                <w:sz w:val="16"/>
                <w:szCs w:val="16"/>
                <w:lang w:eastAsia="pt-BR"/>
              </w:rPr>
              <w:t>128.729.477,26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521B79" w:rsidRDefault="00C51034" w:rsidP="00D7492A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pt-BR"/>
              </w:rPr>
            </w:pPr>
            <w:r w:rsidRPr="00521B79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pt-BR"/>
              </w:rPr>
              <w:t>%</w:t>
            </w: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>2.1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>PASSIVO CIRCULANTE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>15.372.730,58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>18.749.512,41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>100%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>16.255.718,13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>20.210.579,37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>100%</w:t>
            </w: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2.1.1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OBRIGACOES TRABALHISTAS, PREVIDENCIARIAS E ASSISTENCIAIS A PAGAR </w:t>
            </w:r>
            <w:proofErr w:type="gramStart"/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A CURTO PRAZO</w:t>
            </w:r>
            <w:proofErr w:type="gramEnd"/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7.846.532,40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10.884.799,92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58,05%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  <w:t>7.846.532,40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  <w:t>10.884.799,92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53,86%</w:t>
            </w: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2.1.2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EMPRESTIMOS E FINANCIAMENTOS </w:t>
            </w:r>
            <w:proofErr w:type="gramStart"/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A CURTO PRAZO</w:t>
            </w:r>
            <w:proofErr w:type="gramEnd"/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0,00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0,00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0,00%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  <w:t>882.987,55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  <w:t>1.461.066,96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7,23%</w:t>
            </w: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2.1.3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FORNECEDORES E CONTAS A PAGAR </w:t>
            </w:r>
            <w:proofErr w:type="gramStart"/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A CURTO PRAZO</w:t>
            </w:r>
            <w:proofErr w:type="gramEnd"/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5.349.538,02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6.073.787,92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32,39%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5.349.538,02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6.073.787,92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30,05%</w:t>
            </w: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2.1.4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OBRIGACOES FISCAIS </w:t>
            </w:r>
            <w:proofErr w:type="gramStart"/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A CURTO PRAZO</w:t>
            </w:r>
            <w:proofErr w:type="gramEnd"/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59.807,64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59.764,90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0,32%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59.807,64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59.764,90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0,30%</w:t>
            </w: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2.1.8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DEMAIS OBRIGACOES </w:t>
            </w:r>
            <w:proofErr w:type="gramStart"/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A CURTO PRAZO</w:t>
            </w:r>
            <w:proofErr w:type="gramEnd"/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2.116.852,52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1.731.159,67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9,23%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2.116.852,52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1.731.159,67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8,57%</w:t>
            </w:r>
          </w:p>
        </w:tc>
      </w:tr>
      <w:tr w:rsidR="00C51034" w:rsidRPr="00C51034" w:rsidTr="00232800">
        <w:trPr>
          <w:trHeight w:val="165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>2.2.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>PASSIVO NAO-CIRCULANTE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A731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>31.503.798,81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A731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>188.779.369,20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>100%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>92.397.446,62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>250.280.777,31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b/>
                <w:bCs/>
                <w:color w:val="000000"/>
                <w:sz w:val="12"/>
                <w:szCs w:val="12"/>
                <w:lang w:eastAsia="pt-BR"/>
              </w:rPr>
              <w:t>100%</w:t>
            </w: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2.2.1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OBRIGACOES TRABALHISTAS, PREVIDENCIARIAS E ASSISTENCIAIS A PAGAR </w:t>
            </w:r>
            <w:proofErr w:type="gramStart"/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A LONGO PRAZO</w:t>
            </w:r>
            <w:proofErr w:type="gramEnd"/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A731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  <w:t>35.586,45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A731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  <w:t>35.586,45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0,02%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  <w:t>60.929.234,26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FF0000"/>
                <w:sz w:val="12"/>
                <w:szCs w:val="12"/>
                <w:lang w:eastAsia="pt-BR"/>
              </w:rPr>
              <w:t>61.536.994,56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24,59%</w:t>
            </w: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2.2.3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FORNECEDORES E CONTAS A PAGAR </w:t>
            </w:r>
            <w:proofErr w:type="gramStart"/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A LONGO PRAZO</w:t>
            </w:r>
            <w:proofErr w:type="gramEnd"/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A731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2.606.868,61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A731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2.292.403,60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1,21%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2.606.868,61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C5103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2.292.403,60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0,92%</w:t>
            </w: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2.2.4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 xml:space="preserve">OBRIGACOES FISCAIS </w:t>
            </w:r>
            <w:proofErr w:type="gramStart"/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A LONGO PRAZO</w:t>
            </w:r>
            <w:proofErr w:type="gramEnd"/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A731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107.826,84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A731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76.602,71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0,04%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107.826,84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76.602,71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0,03%</w:t>
            </w: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2.2.7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PROVISOES MATEMATICAS PREVIDENCIARIAS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A731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28.062.967,48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A731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185.529.830,78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98,28%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28.062.967,48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185.529.830,78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74,13%</w:t>
            </w: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2.2.9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RESULTADO DIFERIDO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A731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690.549,43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A731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844.945,66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0,45%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690.549,43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844.945,66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0,34%</w:t>
            </w:r>
          </w:p>
        </w:tc>
      </w:tr>
      <w:tr w:rsidR="00C51034" w:rsidRPr="00C51034" w:rsidTr="00232800">
        <w:trPr>
          <w:trHeight w:val="225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2.3.7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PATRIMONIO LIQUIDO - RESULTADOS ACUMULADOS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A73165" w:rsidP="00A731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35.370.176,39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A731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-14</w:t>
            </w:r>
            <w:r w:rsidR="00A73165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3.661.058,23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29.527.234,81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-141.761.879,42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034" w:rsidRPr="00C51034" w:rsidRDefault="00C51034" w:rsidP="00D74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</w:pPr>
            <w:r w:rsidRPr="00C51034">
              <w:rPr>
                <w:rFonts w:ascii="Calibri" w:eastAsia="Times New Roman" w:hAnsi="Calibri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</w:tr>
    </w:tbl>
    <w:p w:rsidR="00D7492A" w:rsidRDefault="00415E9A" w:rsidP="00415E9A">
      <w:pPr>
        <w:tabs>
          <w:tab w:val="left" w:pos="4806"/>
        </w:tabs>
        <w:jc w:val="both"/>
        <w:rPr>
          <w:sz w:val="20"/>
          <w:szCs w:val="20"/>
        </w:rPr>
      </w:pPr>
      <w:r w:rsidRPr="00415E9A">
        <w:rPr>
          <w:sz w:val="20"/>
          <w:szCs w:val="20"/>
        </w:rPr>
        <w:t>Fonte: Balancete Contábil encerrado em 31/12/2015</w:t>
      </w:r>
      <w:r w:rsidR="00B65138">
        <w:rPr>
          <w:sz w:val="20"/>
          <w:szCs w:val="20"/>
        </w:rPr>
        <w:t>.</w:t>
      </w:r>
    </w:p>
    <w:p w:rsidR="00415E9A" w:rsidRDefault="00415E9A" w:rsidP="00415E9A">
      <w:pPr>
        <w:tabs>
          <w:tab w:val="left" w:pos="4806"/>
        </w:tabs>
        <w:jc w:val="both"/>
        <w:rPr>
          <w:sz w:val="20"/>
          <w:szCs w:val="20"/>
        </w:rPr>
      </w:pPr>
    </w:p>
    <w:p w:rsidR="00B65138" w:rsidRDefault="00B65138" w:rsidP="00415E9A">
      <w:pPr>
        <w:tabs>
          <w:tab w:val="left" w:pos="4806"/>
        </w:tabs>
        <w:jc w:val="both"/>
        <w:rPr>
          <w:sz w:val="20"/>
          <w:szCs w:val="20"/>
        </w:rPr>
      </w:pPr>
    </w:p>
    <w:p w:rsidR="00415E9A" w:rsidRDefault="00415E9A" w:rsidP="00415E9A">
      <w:pPr>
        <w:tabs>
          <w:tab w:val="left" w:pos="4806"/>
        </w:tabs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Otomar </w:t>
      </w:r>
      <w:proofErr w:type="spellStart"/>
      <w:r>
        <w:rPr>
          <w:sz w:val="20"/>
          <w:szCs w:val="20"/>
        </w:rPr>
        <w:t>Oleques</w:t>
      </w:r>
      <w:proofErr w:type="spellEnd"/>
      <w:r>
        <w:rPr>
          <w:sz w:val="20"/>
          <w:szCs w:val="20"/>
        </w:rPr>
        <w:t xml:space="preserve"> </w:t>
      </w:r>
      <w:r w:rsidR="00BF6CC2">
        <w:rPr>
          <w:sz w:val="20"/>
          <w:szCs w:val="20"/>
        </w:rPr>
        <w:t xml:space="preserve">Vivian              </w:t>
      </w:r>
      <w:r>
        <w:rPr>
          <w:sz w:val="20"/>
          <w:szCs w:val="20"/>
        </w:rPr>
        <w:t>Flavio Augusto Soares Barreiro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Arlei</w:t>
      </w:r>
      <w:proofErr w:type="spellEnd"/>
      <w:r>
        <w:rPr>
          <w:sz w:val="20"/>
          <w:szCs w:val="20"/>
        </w:rPr>
        <w:t xml:space="preserve"> Lopes Souza</w:t>
      </w:r>
    </w:p>
    <w:p w:rsidR="00BF6CC2" w:rsidRDefault="00415E9A" w:rsidP="00BF6CC2">
      <w:pPr>
        <w:tabs>
          <w:tab w:val="left" w:pos="307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15E9A">
        <w:rPr>
          <w:rFonts w:ascii="Times New Roman" w:hAnsi="Times New Roman" w:cs="Times New Roman"/>
          <w:sz w:val="20"/>
          <w:szCs w:val="20"/>
        </w:rPr>
        <w:t>Prefeito Municip</w:t>
      </w:r>
      <w:r w:rsidR="00BF6CC2">
        <w:rPr>
          <w:rFonts w:ascii="Times New Roman" w:hAnsi="Times New Roman" w:cs="Times New Roman"/>
          <w:sz w:val="20"/>
          <w:szCs w:val="20"/>
        </w:rPr>
        <w:t xml:space="preserve">al                   </w:t>
      </w:r>
      <w:r w:rsidRPr="00415E9A">
        <w:rPr>
          <w:rFonts w:ascii="Times New Roman" w:hAnsi="Times New Roman" w:cs="Times New Roman"/>
          <w:sz w:val="20"/>
          <w:szCs w:val="20"/>
        </w:rPr>
        <w:t>Secretar</w:t>
      </w:r>
      <w:r w:rsidR="00BF6CC2">
        <w:rPr>
          <w:rFonts w:ascii="Times New Roman" w:hAnsi="Times New Roman" w:cs="Times New Roman"/>
          <w:sz w:val="20"/>
          <w:szCs w:val="20"/>
        </w:rPr>
        <w:t>io</w:t>
      </w:r>
      <w:proofErr w:type="gramEnd"/>
      <w:r w:rsidR="00BF6CC2">
        <w:rPr>
          <w:rFonts w:ascii="Times New Roman" w:hAnsi="Times New Roman" w:cs="Times New Roman"/>
          <w:sz w:val="20"/>
          <w:szCs w:val="20"/>
        </w:rPr>
        <w:t xml:space="preserve"> Municipal da Fazenda</w:t>
      </w:r>
      <w:r w:rsidR="00BF6CC2">
        <w:rPr>
          <w:rFonts w:ascii="Times New Roman" w:hAnsi="Times New Roman" w:cs="Times New Roman"/>
          <w:sz w:val="20"/>
          <w:szCs w:val="20"/>
        </w:rPr>
        <w:tab/>
        <w:t xml:space="preserve">     </w:t>
      </w:r>
      <w:r w:rsidRPr="00415E9A">
        <w:rPr>
          <w:rFonts w:ascii="Times New Roman" w:hAnsi="Times New Roman" w:cs="Times New Roman"/>
          <w:sz w:val="20"/>
          <w:szCs w:val="20"/>
        </w:rPr>
        <w:t>Contador: CRC/RS:068452/O-6</w:t>
      </w:r>
    </w:p>
    <w:p w:rsidR="00415E9A" w:rsidRDefault="00BF6CC2" w:rsidP="00BF6CC2">
      <w:pPr>
        <w:tabs>
          <w:tab w:val="left" w:pos="3076"/>
        </w:tabs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CPF: 232.047.880-91</w:t>
      </w:r>
      <w:r w:rsidR="00415E9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CPF: 160.810.809-00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CPF: 610.320.420-87</w:t>
      </w:r>
      <w:r w:rsidR="00415E9A">
        <w:rPr>
          <w:sz w:val="20"/>
          <w:szCs w:val="20"/>
        </w:rPr>
        <w:t xml:space="preserve">                      </w:t>
      </w:r>
    </w:p>
    <w:p w:rsidR="00784345" w:rsidRDefault="00784345" w:rsidP="00784345">
      <w:pPr>
        <w:ind w:firstLine="708"/>
      </w:pPr>
    </w:p>
    <w:p w:rsidR="00784345" w:rsidRDefault="00784345" w:rsidP="00784345">
      <w:pPr>
        <w:ind w:firstLine="708"/>
      </w:pPr>
    </w:p>
    <w:p w:rsidR="00784345" w:rsidRDefault="00784345" w:rsidP="00784345">
      <w:pPr>
        <w:ind w:firstLine="708"/>
      </w:pPr>
      <w:r>
        <w:lastRenderedPageBreak/>
        <w:t>Tabela 13.</w:t>
      </w:r>
    </w:p>
    <w:p w:rsidR="00C843B5" w:rsidRDefault="00C843B5" w:rsidP="00C843B5">
      <w:pPr>
        <w:tabs>
          <w:tab w:val="left" w:pos="3076"/>
        </w:tabs>
        <w:spacing w:after="0" w:line="24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Os valores referentes operações entre Entidades do Município são as descritas abaixo:</w:t>
      </w:r>
    </w:p>
    <w:tbl>
      <w:tblPr>
        <w:tblW w:w="8280" w:type="dxa"/>
        <w:tblInd w:w="61" w:type="dxa"/>
        <w:tblCellMar>
          <w:left w:w="70" w:type="dxa"/>
          <w:right w:w="70" w:type="dxa"/>
        </w:tblCellMar>
        <w:tblLook w:val="04A0"/>
      </w:tblPr>
      <w:tblGrid>
        <w:gridCol w:w="6000"/>
        <w:gridCol w:w="1140"/>
        <w:gridCol w:w="1140"/>
      </w:tblGrid>
      <w:tr w:rsidR="00923066" w:rsidRPr="00306265" w:rsidTr="00306265">
        <w:trPr>
          <w:trHeight w:val="225"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6" w:rsidRPr="00306265" w:rsidRDefault="00232800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Créditos a Receber pelo RPPS/FAPS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6" w:rsidRPr="00306265" w:rsidRDefault="00232800" w:rsidP="002328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Saldos Iniciais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6" w:rsidRPr="00306265" w:rsidRDefault="00232800" w:rsidP="002328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Saldos Finais</w:t>
            </w:r>
          </w:p>
        </w:tc>
      </w:tr>
      <w:tr w:rsidR="00306265" w:rsidRPr="00306265" w:rsidTr="00306265">
        <w:trPr>
          <w:trHeight w:val="225"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265" w:rsidRPr="00306265" w:rsidRDefault="00306265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1.1.2.6.2.01 - FINANCIAMENTOS A RECEBER - RPPS (131)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265" w:rsidRPr="00306265" w:rsidRDefault="00306265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265" w:rsidRPr="00306265" w:rsidRDefault="00306265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39.408,39</w:t>
            </w:r>
          </w:p>
        </w:tc>
      </w:tr>
      <w:tr w:rsidR="00306265" w:rsidRPr="00306265" w:rsidTr="00306265">
        <w:trPr>
          <w:trHeight w:val="225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265" w:rsidRPr="00306265" w:rsidRDefault="00306265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1.1.3.8.2.01</w:t>
            </w:r>
            <w:r w:rsidR="00377AD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- Repasses do RPPS a Receber da</w:t>
            </w: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Folha de </w:t>
            </w:r>
            <w:proofErr w:type="spellStart"/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Pgto</w:t>
            </w:r>
            <w:proofErr w:type="spellEnd"/>
            <w:r w:rsidR="00377AD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.</w:t>
            </w: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gramStart"/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de</w:t>
            </w:r>
            <w:proofErr w:type="gramEnd"/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Pessoal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265" w:rsidRPr="00306265" w:rsidRDefault="00306265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599.163,04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265" w:rsidRPr="00306265" w:rsidRDefault="00306265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437.911,72</w:t>
            </w:r>
          </w:p>
        </w:tc>
      </w:tr>
      <w:tr w:rsidR="00306265" w:rsidRPr="00306265" w:rsidTr="00306265">
        <w:trPr>
          <w:trHeight w:val="225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265" w:rsidRPr="00306265" w:rsidRDefault="00306265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1.2.1.</w:t>
            </w:r>
            <w:r w:rsidR="00377AD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1.2.03.04 - Creditos Previdenciá</w:t>
            </w: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rios do FAPS (415)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265" w:rsidRPr="00306265" w:rsidRDefault="00306265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491.222,41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265" w:rsidRPr="00306265" w:rsidRDefault="00306265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4.899.470,47</w:t>
            </w:r>
          </w:p>
        </w:tc>
      </w:tr>
      <w:tr w:rsidR="00306265" w:rsidRPr="00306265" w:rsidTr="00306265">
        <w:trPr>
          <w:trHeight w:val="225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265" w:rsidRPr="00306265" w:rsidRDefault="00306265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1.2.1.1.2.04.01 - Creditos a Receber em Parcelas (5,74%</w:t>
            </w:r>
            <w:proofErr w:type="gramStart"/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)</w:t>
            </w:r>
            <w:proofErr w:type="gramEnd"/>
            <w:r w:rsidR="00377AD3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*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265" w:rsidRPr="00306265" w:rsidRDefault="00306265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27.854.820,30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265" w:rsidRPr="00306265" w:rsidRDefault="00306265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33.018.721,10</w:t>
            </w:r>
          </w:p>
        </w:tc>
      </w:tr>
      <w:tr w:rsidR="00306265" w:rsidRPr="00306265" w:rsidTr="00306265">
        <w:trPr>
          <w:trHeight w:val="225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265" w:rsidRPr="00306265" w:rsidRDefault="00377AD3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Fundo de Aposentadoria e Pensão</w:t>
            </w:r>
            <w:r w:rsidR="00306265"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dos Servidores: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265" w:rsidRPr="00306265" w:rsidRDefault="00306265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>28.945.205,75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265" w:rsidRPr="00306265" w:rsidRDefault="00306265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>38.395.511,68</w:t>
            </w:r>
          </w:p>
        </w:tc>
      </w:tr>
    </w:tbl>
    <w:p w:rsidR="00377AD3" w:rsidRDefault="00377AD3" w:rsidP="00377AD3">
      <w:pPr>
        <w:tabs>
          <w:tab w:val="left" w:pos="4806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*OBS.: RPPS – </w:t>
      </w:r>
      <w:r w:rsidR="00C843B5" w:rsidRPr="00306265">
        <w:rPr>
          <w:rFonts w:ascii="Calibri" w:eastAsia="Times New Roman" w:hAnsi="Calibri" w:cs="Times New Roman"/>
          <w:color w:val="000000"/>
          <w:sz w:val="16"/>
          <w:szCs w:val="16"/>
          <w:lang w:eastAsia="pt-BR"/>
        </w:rPr>
        <w:t>Creditos a Receber em Parcelas (5,74%</w:t>
      </w:r>
      <w:proofErr w:type="gramStart"/>
      <w:r w:rsidR="00C843B5" w:rsidRPr="00306265">
        <w:rPr>
          <w:rFonts w:ascii="Calibri" w:eastAsia="Times New Roman" w:hAnsi="Calibri" w:cs="Times New Roman"/>
          <w:color w:val="000000"/>
          <w:sz w:val="16"/>
          <w:szCs w:val="16"/>
          <w:lang w:eastAsia="pt-BR"/>
        </w:rPr>
        <w:t>)</w:t>
      </w:r>
      <w:proofErr w:type="gramEnd"/>
      <w:r w:rsidR="00C843B5">
        <w:rPr>
          <w:rFonts w:ascii="Calibri" w:eastAsia="Times New Roman" w:hAnsi="Calibri" w:cs="Times New Roman"/>
          <w:color w:val="000000"/>
          <w:sz w:val="16"/>
          <w:szCs w:val="16"/>
          <w:lang w:eastAsia="pt-BR"/>
        </w:rPr>
        <w:t>*</w:t>
      </w:r>
      <w:r>
        <w:rPr>
          <w:sz w:val="20"/>
          <w:szCs w:val="20"/>
        </w:rPr>
        <w:t xml:space="preserve"> </w:t>
      </w:r>
      <w:r w:rsidR="00C843B5">
        <w:rPr>
          <w:sz w:val="20"/>
          <w:szCs w:val="20"/>
        </w:rPr>
        <w:t xml:space="preserve">- Este crédito refere-se a 420 parcelas de 5,74% </w:t>
      </w:r>
      <w:r>
        <w:rPr>
          <w:sz w:val="20"/>
          <w:szCs w:val="20"/>
        </w:rPr>
        <w:t>aplicado sobre a Folha de Pagamento de Pessoal Ativo e Inativo conforme Lei Prev</w:t>
      </w:r>
      <w:r w:rsidR="00C843B5">
        <w:rPr>
          <w:sz w:val="20"/>
          <w:szCs w:val="20"/>
        </w:rPr>
        <w:t>idenciária Municipal nº 1283/200</w:t>
      </w:r>
      <w:r>
        <w:rPr>
          <w:sz w:val="20"/>
          <w:szCs w:val="20"/>
        </w:rPr>
        <w:t xml:space="preserve">1 que foi alterado pela Lei Municipal Nº 3543 de 23/04/2015, o que deverá ser </w:t>
      </w:r>
      <w:r w:rsidR="00C843B5">
        <w:rPr>
          <w:sz w:val="20"/>
          <w:szCs w:val="20"/>
        </w:rPr>
        <w:t>atualizado</w:t>
      </w:r>
      <w:r>
        <w:rPr>
          <w:sz w:val="20"/>
          <w:szCs w:val="20"/>
        </w:rPr>
        <w:t xml:space="preserve"> para enquadrar no montante devido</w:t>
      </w:r>
      <w:r w:rsidR="00C843B5">
        <w:rPr>
          <w:sz w:val="20"/>
          <w:szCs w:val="20"/>
        </w:rPr>
        <w:t xml:space="preserve"> (valor menor)</w:t>
      </w:r>
      <w:r>
        <w:rPr>
          <w:sz w:val="20"/>
          <w:szCs w:val="20"/>
        </w:rPr>
        <w:t xml:space="preserve"> na forma que a Lei Municipal Nº 3543/2015 indica, após o devido reconhecimento quanto a legalidade do ato que retroage para recalcular o montante devido.</w:t>
      </w:r>
    </w:p>
    <w:p w:rsidR="00784345" w:rsidRDefault="00784345" w:rsidP="00784345">
      <w:pPr>
        <w:ind w:firstLine="708"/>
      </w:pPr>
      <w:r>
        <w:t xml:space="preserve">Tabela </w:t>
      </w:r>
      <w:r w:rsidR="002327B1">
        <w:t>14</w:t>
      </w:r>
      <w:r>
        <w:t>.</w:t>
      </w:r>
    </w:p>
    <w:tbl>
      <w:tblPr>
        <w:tblW w:w="8280" w:type="dxa"/>
        <w:tblInd w:w="61" w:type="dxa"/>
        <w:tblCellMar>
          <w:left w:w="70" w:type="dxa"/>
          <w:right w:w="70" w:type="dxa"/>
        </w:tblCellMar>
        <w:tblLook w:val="04A0"/>
      </w:tblPr>
      <w:tblGrid>
        <w:gridCol w:w="6000"/>
        <w:gridCol w:w="1140"/>
        <w:gridCol w:w="1140"/>
      </w:tblGrid>
      <w:tr w:rsidR="00232800" w:rsidRPr="00306265" w:rsidTr="00306265">
        <w:trPr>
          <w:trHeight w:val="225"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1120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Créditos a Receber pelo </w:t>
            </w:r>
            <w:r w:rsidR="00B6513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FASM: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1120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Saldos Iniciais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1120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Saldos Finais</w:t>
            </w:r>
          </w:p>
        </w:tc>
      </w:tr>
      <w:tr w:rsidR="00232800" w:rsidRPr="00306265" w:rsidTr="00306265">
        <w:trPr>
          <w:trHeight w:val="225"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1.1.3.8.2.02 -</w:t>
            </w:r>
            <w:proofErr w:type="gramStart"/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</w:t>
            </w:r>
            <w:proofErr w:type="gramEnd"/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do FASM a Receber da Folha de </w:t>
            </w:r>
            <w:proofErr w:type="spellStart"/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Pgto</w:t>
            </w:r>
            <w:proofErr w:type="spellEnd"/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de Pessoal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1.222.444,09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1.154.979,42</w:t>
            </w:r>
          </w:p>
        </w:tc>
      </w:tr>
      <w:tr w:rsidR="00232800" w:rsidRPr="00306265" w:rsidTr="00306265">
        <w:trPr>
          <w:trHeight w:val="225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1.1.3.8.2.03 - Creditos a Receber Parcelados </w:t>
            </w:r>
            <w:proofErr w:type="gramStart"/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a Curto Prazo</w:t>
            </w:r>
            <w:proofErr w:type="gramEnd"/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dos 5,89%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360.445,86</w:t>
            </w:r>
          </w:p>
        </w:tc>
      </w:tr>
      <w:tr w:rsidR="00232800" w:rsidRPr="00306265" w:rsidTr="00306265">
        <w:trPr>
          <w:trHeight w:val="225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1.2.1.1.2.04.02 - Creditos a Receber em Parcelas (5,89%)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25.766.043,94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24.950.716,92</w:t>
            </w:r>
          </w:p>
        </w:tc>
      </w:tr>
      <w:tr w:rsidR="00232800" w:rsidRPr="00306265" w:rsidTr="00306265">
        <w:trPr>
          <w:trHeight w:val="225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Fundo de Assistência a Saúde do servidor Municipal 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–</w:t>
            </w: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FASM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>26.988.488,03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>26.466.142,20</w:t>
            </w:r>
          </w:p>
        </w:tc>
      </w:tr>
    </w:tbl>
    <w:p w:rsidR="00306265" w:rsidRDefault="00306265" w:rsidP="00415E9A">
      <w:pPr>
        <w:tabs>
          <w:tab w:val="left" w:pos="4806"/>
        </w:tabs>
        <w:jc w:val="both"/>
        <w:rPr>
          <w:sz w:val="20"/>
          <w:szCs w:val="20"/>
        </w:rPr>
      </w:pPr>
    </w:p>
    <w:p w:rsidR="002327B1" w:rsidRDefault="002327B1" w:rsidP="002327B1">
      <w:pPr>
        <w:ind w:firstLine="708"/>
      </w:pPr>
      <w:r>
        <w:t>Tabela 15.</w:t>
      </w:r>
    </w:p>
    <w:tbl>
      <w:tblPr>
        <w:tblW w:w="8280" w:type="dxa"/>
        <w:tblInd w:w="61" w:type="dxa"/>
        <w:tblCellMar>
          <w:left w:w="70" w:type="dxa"/>
          <w:right w:w="70" w:type="dxa"/>
        </w:tblCellMar>
        <w:tblLook w:val="04A0"/>
      </w:tblPr>
      <w:tblGrid>
        <w:gridCol w:w="6000"/>
        <w:gridCol w:w="1140"/>
        <w:gridCol w:w="1140"/>
      </w:tblGrid>
      <w:tr w:rsidR="00232800" w:rsidRPr="00306265" w:rsidTr="00306265">
        <w:trPr>
          <w:trHeight w:val="225"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23280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Obrigações a Pagar ao RPPS/FAPS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1120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Saldos Iniciais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1120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Saldos Finais</w:t>
            </w:r>
          </w:p>
        </w:tc>
      </w:tr>
      <w:tr w:rsidR="00232800" w:rsidRPr="00306265" w:rsidTr="00306265">
        <w:trPr>
          <w:trHeight w:val="225"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2.1.1.2.2.01 - Va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lores sem Empenhos de Atualizaçõ</w:t>
            </w: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es de Repasses do FAPS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872.302,35</w:t>
            </w:r>
          </w:p>
        </w:tc>
      </w:tr>
      <w:tr w:rsidR="00232800" w:rsidRPr="00306265" w:rsidTr="00306265">
        <w:trPr>
          <w:trHeight w:val="225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2.1.1.4.2.04.01 - CONTR. A REGIME PROPRIO DE PREVIDENCIA (RPPS) DO EXERCICIO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102,74</w:t>
            </w:r>
          </w:p>
        </w:tc>
      </w:tr>
      <w:tr w:rsidR="00232800" w:rsidRPr="00306265" w:rsidTr="00306265">
        <w:trPr>
          <w:trHeight w:val="225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2.1.1.4.2.04.02 - CONTRIBUICAO AO RPPS DO EXERCICIO ANTERIOR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3.980.185,09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6.120.034,53</w:t>
            </w:r>
          </w:p>
        </w:tc>
      </w:tr>
      <w:tr w:rsidR="00232800" w:rsidRPr="00306265" w:rsidTr="00306265">
        <w:trPr>
          <w:trHeight w:val="225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2.1.2.1.2.01 - </w:t>
            </w:r>
            <w:proofErr w:type="spellStart"/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Obrigacoes</w:t>
            </w:r>
            <w:proofErr w:type="spellEnd"/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Parceladas com o FAPS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590.122,09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612.793,95 </w:t>
            </w:r>
          </w:p>
        </w:tc>
      </w:tr>
      <w:tr w:rsidR="00232800" w:rsidRPr="00306265" w:rsidTr="00306265">
        <w:trPr>
          <w:trHeight w:val="225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2.2.1.4.2.02 - RPPS - DEBITO PARCELADO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*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32.903.944,94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32.396.171,00</w:t>
            </w:r>
          </w:p>
        </w:tc>
      </w:tr>
      <w:tr w:rsidR="00232800" w:rsidRPr="00306265" w:rsidTr="00306265">
        <w:trPr>
          <w:trHeight w:val="225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2.2.1.4.2.98.02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- Repasses do RPPS Parcelados à</w:t>
            </w: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Longo Prazo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2.223.658,93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4.722.751,99</w:t>
            </w:r>
          </w:p>
        </w:tc>
      </w:tr>
      <w:tr w:rsidR="00232800" w:rsidRPr="00306265" w:rsidTr="00306265">
        <w:trPr>
          <w:trHeight w:val="225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Obrigações da </w:t>
            </w: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Prefeitura Municipal de Caçapava do Sul/RS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com FAPS/RPPS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>39.697.911,05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>44.724.156,56</w:t>
            </w:r>
          </w:p>
        </w:tc>
      </w:tr>
    </w:tbl>
    <w:p w:rsidR="00306265" w:rsidRDefault="00306265" w:rsidP="00415E9A">
      <w:pPr>
        <w:tabs>
          <w:tab w:val="left" w:pos="4806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*OBS.: RPPS – DEBITOS PARCELADO este valor refere-se à </w:t>
      </w:r>
      <w:proofErr w:type="gramStart"/>
      <w:r>
        <w:rPr>
          <w:sz w:val="20"/>
          <w:szCs w:val="20"/>
        </w:rPr>
        <w:t>amortização dos 5,74% aplicado sobre a Folha de Pagamento de Pessoal Ativo e Inativo</w:t>
      </w:r>
      <w:proofErr w:type="gramEnd"/>
      <w:r w:rsidR="00377AD3">
        <w:rPr>
          <w:sz w:val="20"/>
          <w:szCs w:val="20"/>
        </w:rPr>
        <w:t xml:space="preserve"> conforme Lei Previdenciária Municipal nº 1283/2011 que foi</w:t>
      </w:r>
      <w:r>
        <w:rPr>
          <w:sz w:val="20"/>
          <w:szCs w:val="20"/>
        </w:rPr>
        <w:t xml:space="preserve"> alterado pela Lei Municipal Nº </w:t>
      </w:r>
      <w:r w:rsidR="00377AD3">
        <w:rPr>
          <w:sz w:val="20"/>
          <w:szCs w:val="20"/>
        </w:rPr>
        <w:t>3543 de 23/04/2015, o que deverá ser dado baixa para enquadrar no montante devido na forma que a Lei Municipal Nº 3543/2015 indica, após o devido reconhecimento quanto a legalidade do ato que retroage para recalcular o montante devido.</w:t>
      </w:r>
    </w:p>
    <w:p w:rsidR="002327B1" w:rsidRDefault="002327B1" w:rsidP="002327B1">
      <w:pPr>
        <w:ind w:firstLine="708"/>
      </w:pPr>
      <w:r>
        <w:t>Tabela 16.</w:t>
      </w:r>
    </w:p>
    <w:tbl>
      <w:tblPr>
        <w:tblW w:w="8280" w:type="dxa"/>
        <w:tblInd w:w="61" w:type="dxa"/>
        <w:tblCellMar>
          <w:left w:w="70" w:type="dxa"/>
          <w:right w:w="70" w:type="dxa"/>
        </w:tblCellMar>
        <w:tblLook w:val="04A0"/>
      </w:tblPr>
      <w:tblGrid>
        <w:gridCol w:w="6000"/>
        <w:gridCol w:w="1140"/>
        <w:gridCol w:w="1140"/>
      </w:tblGrid>
      <w:tr w:rsidR="00232800" w:rsidRPr="00306265" w:rsidTr="00306265">
        <w:trPr>
          <w:trHeight w:val="225"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1120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Obrigações a Pagar ao FASM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1120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Saldos Iniciais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11208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Saldos Finais</w:t>
            </w:r>
          </w:p>
        </w:tc>
      </w:tr>
      <w:tr w:rsidR="00232800" w:rsidRPr="00306265" w:rsidTr="00306265">
        <w:trPr>
          <w:trHeight w:val="225"/>
        </w:trPr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2.1.1.4.2.08.02 - CONTRIB A ENTID. DE ASSIST. MED-ODONTOLOGICA - DE EXERC. ANT.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1.690,18</w:t>
            </w:r>
          </w:p>
        </w:tc>
      </w:tr>
      <w:tr w:rsidR="00232800" w:rsidRPr="00306265" w:rsidTr="00306265">
        <w:trPr>
          <w:trHeight w:val="225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2.1.1.4.2.98 -</w:t>
            </w:r>
            <w:proofErr w:type="gramStart"/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</w:t>
            </w:r>
            <w:proofErr w:type="gramEnd"/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ENCARGOS SOCIAIS 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–</w:t>
            </w: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INTRA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1.235.384,07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1.251.815,17</w:t>
            </w:r>
          </w:p>
        </w:tc>
      </w:tr>
      <w:tr w:rsidR="00232800" w:rsidRPr="00306265" w:rsidTr="00306265">
        <w:trPr>
          <w:trHeight w:val="225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03767D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2.1.2.1.2.02 - Obrigaçõ</w:t>
            </w:r>
            <w:r w:rsidR="00232800"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es Parceladas com o FASM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292.865,46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848.273,01 </w:t>
            </w:r>
          </w:p>
        </w:tc>
      </w:tr>
      <w:tr w:rsidR="00232800" w:rsidRPr="00306265" w:rsidTr="00306265">
        <w:trPr>
          <w:trHeight w:val="225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2.</w:t>
            </w:r>
            <w:r w:rsidR="0003767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2.1.4.2.98.01 - Fundo de Assistê</w:t>
            </w: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ncia ao Servidor Municipal 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–</w:t>
            </w: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FASM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25.766.043,94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24.382.485,12</w:t>
            </w:r>
          </w:p>
        </w:tc>
      </w:tr>
      <w:tr w:rsidR="00232800" w:rsidRPr="00306265" w:rsidTr="00306265">
        <w:trPr>
          <w:trHeight w:val="225"/>
        </w:trPr>
        <w:tc>
          <w:tcPr>
            <w:tcW w:w="6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Obrigações da </w:t>
            </w:r>
            <w:r w:rsidRPr="0030626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Prefeitura Municipal de Caçapava do Sul/RS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com o FASM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>27.294.293,47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2800" w:rsidRPr="00306265" w:rsidRDefault="00232800" w:rsidP="0030626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06265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>26.482.573,30</w:t>
            </w:r>
          </w:p>
        </w:tc>
      </w:tr>
    </w:tbl>
    <w:p w:rsidR="00306265" w:rsidRDefault="00306265" w:rsidP="00415E9A">
      <w:pPr>
        <w:tabs>
          <w:tab w:val="left" w:pos="4806"/>
        </w:tabs>
        <w:jc w:val="both"/>
        <w:rPr>
          <w:sz w:val="20"/>
          <w:szCs w:val="20"/>
        </w:rPr>
      </w:pPr>
    </w:p>
    <w:p w:rsidR="00232800" w:rsidRDefault="00232800" w:rsidP="00415E9A">
      <w:pPr>
        <w:tabs>
          <w:tab w:val="left" w:pos="4806"/>
        </w:tabs>
        <w:jc w:val="both"/>
        <w:rPr>
          <w:sz w:val="20"/>
          <w:szCs w:val="20"/>
        </w:rPr>
      </w:pPr>
    </w:p>
    <w:p w:rsidR="002327B1" w:rsidRDefault="002327B1" w:rsidP="00415E9A">
      <w:pPr>
        <w:tabs>
          <w:tab w:val="left" w:pos="4806"/>
        </w:tabs>
        <w:jc w:val="both"/>
        <w:rPr>
          <w:sz w:val="20"/>
          <w:szCs w:val="20"/>
        </w:rPr>
      </w:pPr>
    </w:p>
    <w:p w:rsidR="002327B1" w:rsidRPr="00415E9A" w:rsidRDefault="002327B1" w:rsidP="00415E9A">
      <w:pPr>
        <w:tabs>
          <w:tab w:val="left" w:pos="4806"/>
        </w:tabs>
        <w:jc w:val="both"/>
        <w:rPr>
          <w:sz w:val="20"/>
          <w:szCs w:val="20"/>
        </w:rPr>
      </w:pPr>
    </w:p>
    <w:p w:rsidR="00B65138" w:rsidRDefault="00B65138" w:rsidP="00D7492A">
      <w:pPr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</w:pPr>
    </w:p>
    <w:p w:rsidR="004B6744" w:rsidRDefault="004B6744" w:rsidP="00D7492A">
      <w:pPr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</w:pPr>
      <w:r w:rsidRPr="004B6744"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  <w:t>DEMONSTRATIVO CONSOLIDADO DOS FLUXOS DE CAIXA - MÉTODO INDIRETO</w:t>
      </w:r>
      <w:r w:rsidR="00B65138"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pt-BR"/>
        </w:rPr>
        <w:t>EXERCÍCIO DE 2015)</w:t>
      </w:r>
    </w:p>
    <w:p w:rsidR="002327B1" w:rsidRDefault="002327B1" w:rsidP="002327B1">
      <w:pPr>
        <w:ind w:firstLine="708"/>
      </w:pPr>
      <w:r>
        <w:t>Tabela 17.</w:t>
      </w:r>
    </w:p>
    <w:tbl>
      <w:tblPr>
        <w:tblW w:w="9584" w:type="dxa"/>
        <w:tblInd w:w="61" w:type="dxa"/>
        <w:tblCellMar>
          <w:left w:w="70" w:type="dxa"/>
          <w:right w:w="70" w:type="dxa"/>
        </w:tblCellMar>
        <w:tblLook w:val="04A0"/>
      </w:tblPr>
      <w:tblGrid>
        <w:gridCol w:w="5616"/>
        <w:gridCol w:w="1240"/>
        <w:gridCol w:w="1340"/>
        <w:gridCol w:w="1388"/>
      </w:tblGrid>
      <w:tr w:rsidR="004B6744" w:rsidRPr="004B6744" w:rsidTr="004B6744">
        <w:trPr>
          <w:trHeight w:val="225"/>
        </w:trPr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MUNICÍPIO DE CAÇAPAVA DO SUL / RS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ANTERIOR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ATUAL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ATUAL</w:t>
            </w:r>
          </w:p>
        </w:tc>
      </w:tr>
      <w:tr w:rsidR="004B6744" w:rsidRPr="004B6744" w:rsidTr="004B6744">
        <w:trPr>
          <w:trHeight w:val="225"/>
        </w:trPr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1. RESULTADO DO EXERCÍCIO 9SUPERÁVIT</w:t>
            </w:r>
            <w:proofErr w:type="gramStart"/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/DÉFICIT)</w:t>
            </w:r>
            <w:proofErr w:type="gramEnd"/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  -9.927.489,24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-116.019.366,08 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-116.019.366,08 </w:t>
            </w:r>
          </w:p>
        </w:tc>
      </w:tr>
      <w:tr w:rsidR="004B6744" w:rsidRPr="004B6744" w:rsidTr="004B6744">
        <w:trPr>
          <w:trHeight w:val="225"/>
        </w:trPr>
        <w:tc>
          <w:tcPr>
            <w:tcW w:w="5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1.1. AUMENTO DO ATIVO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     7.782.202,90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     </w:t>
            </w:r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-3.675.504,24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       -9.450.922,30 </w:t>
            </w:r>
          </w:p>
        </w:tc>
      </w:tr>
      <w:tr w:rsidR="004B6744" w:rsidRPr="004B6744" w:rsidTr="004B6744">
        <w:trPr>
          <w:trHeight w:val="225"/>
        </w:trPr>
        <w:tc>
          <w:tcPr>
            <w:tcW w:w="5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AUMENTO DO ATIVO CIRCULANTE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   5.899.902,00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-4.144.518,54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-3.973.380,28</w:t>
            </w:r>
          </w:p>
        </w:tc>
      </w:tr>
      <w:tr w:rsidR="004B6744" w:rsidRPr="004B6744" w:rsidTr="004B6744">
        <w:trPr>
          <w:trHeight w:val="225"/>
        </w:trPr>
        <w:tc>
          <w:tcPr>
            <w:tcW w:w="5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AUMENTO DO ATIVO NÃO CIRCULANTE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   1.882.300,90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469.014,30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-5.477.542,02</w:t>
            </w:r>
          </w:p>
        </w:tc>
      </w:tr>
      <w:tr w:rsidR="004B6744" w:rsidRPr="004B6744" w:rsidTr="004B6744">
        <w:trPr>
          <w:trHeight w:val="225"/>
        </w:trPr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</w:p>
        </w:tc>
      </w:tr>
      <w:tr w:rsidR="004B6744" w:rsidRPr="004B6744" w:rsidTr="004B6744">
        <w:trPr>
          <w:trHeight w:val="225"/>
        </w:trPr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1.2. AUMENTO DO PASSIVO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 -16.771.078,92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 -153.898.788,56 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 -153.928.469,45 </w:t>
            </w:r>
          </w:p>
        </w:tc>
      </w:tr>
      <w:tr w:rsidR="004B6744" w:rsidRPr="004B6744" w:rsidTr="004B6744">
        <w:trPr>
          <w:trHeight w:val="225"/>
        </w:trPr>
        <w:tc>
          <w:tcPr>
            <w:tcW w:w="5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PASSIVO CIRCULANTE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  -3.766.322,26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3.376.781,83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3.954.861,24</w:t>
            </w:r>
          </w:p>
        </w:tc>
      </w:tr>
      <w:tr w:rsidR="004B6744" w:rsidRPr="004B6744" w:rsidTr="004B6744">
        <w:trPr>
          <w:trHeight w:val="225"/>
        </w:trPr>
        <w:tc>
          <w:tcPr>
            <w:tcW w:w="5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PASSIVO NÃO CIRCULANTE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-13.004.756,66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-157.275.570,39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-157.883.330,69</w:t>
            </w:r>
          </w:p>
        </w:tc>
      </w:tr>
      <w:tr w:rsidR="004B6744" w:rsidRPr="004B6744" w:rsidTr="004B6744">
        <w:trPr>
          <w:trHeight w:val="225"/>
        </w:trPr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</w:p>
        </w:tc>
      </w:tr>
      <w:tr w:rsidR="004B6744" w:rsidRPr="004B6744" w:rsidTr="004B6744">
        <w:trPr>
          <w:trHeight w:val="225"/>
        </w:trPr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2. TOTAL DOS AJUSTES: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24.553.281,82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150.223.284,32 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144.477.547,15 </w:t>
            </w:r>
          </w:p>
        </w:tc>
      </w:tr>
      <w:tr w:rsidR="004B6744" w:rsidRPr="004B6744" w:rsidTr="004B6744">
        <w:trPr>
          <w:trHeight w:val="225"/>
        </w:trPr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</w:p>
        </w:tc>
      </w:tr>
      <w:tr w:rsidR="004B6744" w:rsidRPr="004B6744" w:rsidTr="004B6744">
        <w:trPr>
          <w:trHeight w:val="225"/>
        </w:trPr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3. FLUXO DE CAIXA OPERACIONAL </w:t>
            </w:r>
            <w:proofErr w:type="gramStart"/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LÍQUIDO :</w:t>
            </w:r>
            <w:proofErr w:type="gramEnd"/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(1 - 2) =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14.625.792,58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   34.203.918,24 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   28.458.181,07 </w:t>
            </w:r>
          </w:p>
        </w:tc>
      </w:tr>
      <w:tr w:rsidR="004B6744" w:rsidRPr="004B6744" w:rsidTr="004B6744">
        <w:trPr>
          <w:trHeight w:val="225"/>
        </w:trPr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</w:p>
        </w:tc>
      </w:tr>
      <w:tr w:rsidR="004B6744" w:rsidRPr="004B6744" w:rsidTr="004B6744">
        <w:trPr>
          <w:trHeight w:val="225"/>
        </w:trPr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 IMOBILIZAÇÃO E INVESTIMENTOS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-433.484,91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    -14.703.378,16 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    -14.703.378,16 </w:t>
            </w:r>
          </w:p>
        </w:tc>
      </w:tr>
      <w:tr w:rsidR="004B6744" w:rsidRPr="004B6744" w:rsidTr="004B6744">
        <w:trPr>
          <w:trHeight w:val="225"/>
        </w:trPr>
        <w:tc>
          <w:tcPr>
            <w:tcW w:w="5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BENS IMÓVEIS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  -2.267.498,23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     -3.346.889,16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     -3.346.889,16 </w:t>
            </w:r>
          </w:p>
        </w:tc>
      </w:tr>
      <w:tr w:rsidR="004B6744" w:rsidRPr="004B6744" w:rsidTr="004B6744">
        <w:trPr>
          <w:trHeight w:val="225"/>
        </w:trPr>
        <w:tc>
          <w:tcPr>
            <w:tcW w:w="5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BENS MÓVEIS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   1.834.013,32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  -11.356.489,00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  -11.356.489,00 </w:t>
            </w:r>
          </w:p>
        </w:tc>
      </w:tr>
      <w:tr w:rsidR="004B6744" w:rsidRPr="004B6744" w:rsidTr="004B6744">
        <w:trPr>
          <w:trHeight w:val="225"/>
        </w:trPr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</w:p>
        </w:tc>
      </w:tr>
      <w:tr w:rsidR="004B6744" w:rsidRPr="004B6744" w:rsidTr="004B6744">
        <w:trPr>
          <w:trHeight w:val="225"/>
        </w:trPr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5. ATIVIDADES DE FINANCIAMENTO E AJUSTES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     9.969.444,52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     47.187.517,93 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     43.161.554,82 </w:t>
            </w:r>
          </w:p>
        </w:tc>
      </w:tr>
      <w:tr w:rsidR="004B6744" w:rsidRPr="004B6744" w:rsidTr="004B6744">
        <w:trPr>
          <w:trHeight w:val="225"/>
        </w:trPr>
        <w:tc>
          <w:tcPr>
            <w:tcW w:w="5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FINANCIAMENTOS (EXERC. ATUAL: RENDIM</w:t>
            </w: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DE APLICAÇÕES DO RPPS</w:t>
            </w:r>
            <w:proofErr w:type="gramStart"/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)</w:t>
            </w:r>
            <w:proofErr w:type="gram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   9.969.444,52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      3.734.977,11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      3.734.977,11 </w:t>
            </w:r>
          </w:p>
        </w:tc>
      </w:tr>
      <w:tr w:rsidR="004B6744" w:rsidRPr="004B6744" w:rsidTr="004B6744">
        <w:trPr>
          <w:trHeight w:val="225"/>
        </w:trPr>
        <w:tc>
          <w:tcPr>
            <w:tcW w:w="5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AJUSTES DO FLUXO DE CAIXA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   43.452.540,82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   39.426.577,71 </w:t>
            </w:r>
          </w:p>
        </w:tc>
      </w:tr>
      <w:tr w:rsidR="004B6744" w:rsidRPr="004B6744" w:rsidTr="004B6744">
        <w:trPr>
          <w:trHeight w:val="225"/>
        </w:trPr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</w:p>
        </w:tc>
      </w:tr>
      <w:tr w:rsidR="004B6744" w:rsidRPr="004B6744" w:rsidTr="004B6744">
        <w:trPr>
          <w:trHeight w:val="225"/>
        </w:trPr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6. CAIXA LÍQUIDO DO PERÍODO: </w:t>
            </w:r>
            <w:proofErr w:type="gramStart"/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( </w:t>
            </w:r>
            <w:proofErr w:type="gramEnd"/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3 - 4 - 5 ) =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     5.089.832,97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        1.719.778,47 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                       </w:t>
            </w:r>
            <w:r w:rsidRPr="004B674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4,41 </w:t>
            </w:r>
          </w:p>
        </w:tc>
      </w:tr>
      <w:tr w:rsidR="004B6744" w:rsidRPr="004B6744" w:rsidTr="004B6744">
        <w:trPr>
          <w:trHeight w:val="225"/>
        </w:trPr>
        <w:tc>
          <w:tcPr>
            <w:tcW w:w="5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SALDOS INICIAIS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38.923.820,38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   44.013.653,35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   44.013.653,35 </w:t>
            </w:r>
          </w:p>
        </w:tc>
      </w:tr>
      <w:tr w:rsidR="004B6744" w:rsidRPr="004B6744" w:rsidTr="004B6744">
        <w:trPr>
          <w:trHeight w:val="225"/>
        </w:trPr>
        <w:tc>
          <w:tcPr>
            <w:tcW w:w="5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SALDOS FINAIS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44.013.653,35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   45.733.431,82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6744" w:rsidRPr="004B6744" w:rsidRDefault="004B6744" w:rsidP="004B6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</w:pPr>
            <w:r w:rsidRPr="004B67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     44.013.657,76 </w:t>
            </w:r>
          </w:p>
        </w:tc>
      </w:tr>
    </w:tbl>
    <w:p w:rsidR="00BF6CC2" w:rsidRDefault="00BF6CC2" w:rsidP="00BF6CC2">
      <w:pPr>
        <w:tabs>
          <w:tab w:val="left" w:pos="4806"/>
        </w:tabs>
        <w:jc w:val="both"/>
        <w:rPr>
          <w:sz w:val="20"/>
          <w:szCs w:val="20"/>
        </w:rPr>
      </w:pPr>
      <w:r w:rsidRPr="00415E9A">
        <w:rPr>
          <w:sz w:val="20"/>
          <w:szCs w:val="20"/>
        </w:rPr>
        <w:t>Fonte: Balan</w:t>
      </w:r>
      <w:r>
        <w:rPr>
          <w:sz w:val="20"/>
          <w:szCs w:val="20"/>
        </w:rPr>
        <w:t>ço</w:t>
      </w:r>
      <w:r w:rsidRPr="00415E9A">
        <w:rPr>
          <w:sz w:val="20"/>
          <w:szCs w:val="20"/>
        </w:rPr>
        <w:t xml:space="preserve"> Contábil encerrado em 31/12/2015</w:t>
      </w:r>
      <w:r w:rsidR="00DD55E9">
        <w:rPr>
          <w:sz w:val="20"/>
          <w:szCs w:val="20"/>
        </w:rPr>
        <w:t>.</w:t>
      </w:r>
    </w:p>
    <w:p w:rsidR="00DD55E9" w:rsidRDefault="00DD55E9" w:rsidP="00BF6CC2">
      <w:pPr>
        <w:tabs>
          <w:tab w:val="left" w:pos="4806"/>
        </w:tabs>
        <w:jc w:val="both"/>
        <w:rPr>
          <w:sz w:val="20"/>
          <w:szCs w:val="20"/>
        </w:rPr>
      </w:pPr>
      <w:r>
        <w:rPr>
          <w:sz w:val="20"/>
          <w:szCs w:val="20"/>
        </w:rPr>
        <w:t>OBS: O resultado do Fluxo de Caixa Líquido apurado sobre o Balanço elaborado observando as IPSAS nº 06 foi nulo (Zero) no exercício de 2015. O Valor de R$ 4,41 foi um implant</w:t>
      </w:r>
      <w:r w:rsidR="00B65138">
        <w:rPr>
          <w:sz w:val="20"/>
          <w:szCs w:val="20"/>
        </w:rPr>
        <w:t>e</w:t>
      </w:r>
      <w:r>
        <w:rPr>
          <w:sz w:val="20"/>
          <w:szCs w:val="20"/>
        </w:rPr>
        <w:t xml:space="preserve"> de saldo indevido em 27 de janeiro de 2015 no Banco do PIM – Primeira Infância Melhor - Recurso – 4610.</w:t>
      </w:r>
    </w:p>
    <w:p w:rsidR="004B6744" w:rsidRDefault="004B6744" w:rsidP="00D7492A">
      <w:pPr>
        <w:jc w:val="both"/>
      </w:pPr>
    </w:p>
    <w:p w:rsidR="00BF6CC2" w:rsidRDefault="00BF6CC2" w:rsidP="00BF6CC2">
      <w:pPr>
        <w:tabs>
          <w:tab w:val="left" w:pos="4806"/>
        </w:tabs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Otomar </w:t>
      </w:r>
      <w:proofErr w:type="spellStart"/>
      <w:r>
        <w:rPr>
          <w:sz w:val="20"/>
          <w:szCs w:val="20"/>
        </w:rPr>
        <w:t>Oleques</w:t>
      </w:r>
      <w:proofErr w:type="spellEnd"/>
      <w:r>
        <w:rPr>
          <w:sz w:val="20"/>
          <w:szCs w:val="20"/>
        </w:rPr>
        <w:t xml:space="preserve"> Vivian              Flavio Augusto Soares Barreiro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Arlei</w:t>
      </w:r>
      <w:proofErr w:type="spellEnd"/>
      <w:r>
        <w:rPr>
          <w:sz w:val="20"/>
          <w:szCs w:val="20"/>
        </w:rPr>
        <w:t xml:space="preserve"> Lopes Souza</w:t>
      </w:r>
    </w:p>
    <w:p w:rsidR="00BF6CC2" w:rsidRDefault="00BF6CC2" w:rsidP="00BF6CC2">
      <w:pPr>
        <w:tabs>
          <w:tab w:val="left" w:pos="307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415E9A">
        <w:rPr>
          <w:rFonts w:ascii="Times New Roman" w:hAnsi="Times New Roman" w:cs="Times New Roman"/>
          <w:sz w:val="20"/>
          <w:szCs w:val="20"/>
        </w:rPr>
        <w:t>Prefeito Municip</w:t>
      </w:r>
      <w:r>
        <w:rPr>
          <w:rFonts w:ascii="Times New Roman" w:hAnsi="Times New Roman" w:cs="Times New Roman"/>
          <w:sz w:val="20"/>
          <w:szCs w:val="20"/>
        </w:rPr>
        <w:t xml:space="preserve">al                   </w:t>
      </w:r>
      <w:r w:rsidRPr="00415E9A">
        <w:rPr>
          <w:rFonts w:ascii="Times New Roman" w:hAnsi="Times New Roman" w:cs="Times New Roman"/>
          <w:sz w:val="20"/>
          <w:szCs w:val="20"/>
        </w:rPr>
        <w:t>Secretar</w:t>
      </w:r>
      <w:r>
        <w:rPr>
          <w:rFonts w:ascii="Times New Roman" w:hAnsi="Times New Roman" w:cs="Times New Roman"/>
          <w:sz w:val="20"/>
          <w:szCs w:val="20"/>
        </w:rPr>
        <w:t>io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Municipal da Fazenda</w:t>
      </w:r>
      <w:r>
        <w:rPr>
          <w:rFonts w:ascii="Times New Roman" w:hAnsi="Times New Roman" w:cs="Times New Roman"/>
          <w:sz w:val="20"/>
          <w:szCs w:val="20"/>
        </w:rPr>
        <w:tab/>
        <w:t xml:space="preserve">     </w:t>
      </w:r>
      <w:r w:rsidRPr="00415E9A">
        <w:rPr>
          <w:rFonts w:ascii="Times New Roman" w:hAnsi="Times New Roman" w:cs="Times New Roman"/>
          <w:sz w:val="20"/>
          <w:szCs w:val="20"/>
        </w:rPr>
        <w:t>Contador: CRC/RS:068452/O-6</w:t>
      </w:r>
    </w:p>
    <w:p w:rsidR="00BF6CC2" w:rsidRDefault="00BF6CC2" w:rsidP="00BF6CC2">
      <w:pPr>
        <w:tabs>
          <w:tab w:val="left" w:pos="3076"/>
        </w:tabs>
        <w:spacing w:after="0" w:line="240" w:lineRule="auto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CPF: 232.047.880-91</w:t>
      </w:r>
      <w:r>
        <w:rPr>
          <w:sz w:val="20"/>
          <w:szCs w:val="20"/>
        </w:rPr>
        <w:t xml:space="preserve">                 CPF: 160.810.809-00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CPF: 610.320.420-87                      </w:t>
      </w:r>
    </w:p>
    <w:p w:rsidR="00BF6CC2" w:rsidRDefault="00BF6CC2" w:rsidP="00D7492A">
      <w:pPr>
        <w:jc w:val="both"/>
      </w:pPr>
    </w:p>
    <w:p w:rsidR="00394050" w:rsidRDefault="009055C4" w:rsidP="00394050">
      <w:r w:rsidRPr="009055C4">
        <w:rPr>
          <w:rFonts w:ascii="Calibri" w:eastAsia="Calibri" w:hAnsi="Calibri" w:cs="Times New Roman"/>
          <w:b/>
        </w:rPr>
        <w:t>NE 0</w:t>
      </w:r>
      <w:r>
        <w:rPr>
          <w:b/>
        </w:rPr>
        <w:t>8</w:t>
      </w:r>
      <w:r w:rsidR="00394050">
        <w:t xml:space="preserve"> – Passivo Permanente – Encargos decorrentes de Precatórios Judiciais registrados são os seguintes</w:t>
      </w:r>
      <w:r w:rsidR="004B6744">
        <w:t>,</w:t>
      </w:r>
      <w:r w:rsidR="00394050">
        <w:t xml:space="preserve"> registrados até 31 de dezembro 2015:</w:t>
      </w:r>
    </w:p>
    <w:p w:rsidR="00F72E29" w:rsidRDefault="002327B1" w:rsidP="00F72E29">
      <w:pPr>
        <w:jc w:val="both"/>
      </w:pPr>
      <w:r>
        <w:t>Tabela 18</w:t>
      </w:r>
      <w:r w:rsidR="00F72E29">
        <w:t>.</w:t>
      </w:r>
    </w:p>
    <w:tbl>
      <w:tblPr>
        <w:tblW w:w="8657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678"/>
        <w:gridCol w:w="1192"/>
        <w:gridCol w:w="1073"/>
        <w:gridCol w:w="2096"/>
        <w:gridCol w:w="687"/>
        <w:gridCol w:w="1178"/>
        <w:gridCol w:w="753"/>
      </w:tblGrid>
      <w:tr w:rsidR="00CA7D4B" w:rsidRPr="00CA7D4B" w:rsidTr="00CA7D4B">
        <w:trPr>
          <w:trHeight w:val="315"/>
        </w:trPr>
        <w:tc>
          <w:tcPr>
            <w:tcW w:w="1678" w:type="dxa"/>
            <w:shd w:val="clear" w:color="auto" w:fill="auto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  <w:t>Origem: Processos Judiciais</w:t>
            </w:r>
          </w:p>
        </w:tc>
        <w:tc>
          <w:tcPr>
            <w:tcW w:w="1192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  <w:t>Nº Proc. Judicial</w:t>
            </w:r>
          </w:p>
        </w:tc>
        <w:tc>
          <w:tcPr>
            <w:tcW w:w="1073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  <w:t>Precatório:</w:t>
            </w:r>
          </w:p>
        </w:tc>
        <w:tc>
          <w:tcPr>
            <w:tcW w:w="2096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Autuação/Sentença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proofErr w:type="spellStart"/>
            <w:r w:rsidRPr="00CA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  <w:t>Exped</w:t>
            </w:r>
            <w:proofErr w:type="spellEnd"/>
            <w:r w:rsidRPr="00CA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  <w:t xml:space="preserve">. </w:t>
            </w:r>
            <w:proofErr w:type="spellStart"/>
            <w:r w:rsidRPr="00CA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  <w:t>Prec</w:t>
            </w:r>
            <w:proofErr w:type="spellEnd"/>
            <w:r w:rsidRPr="00CA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  <w:t>.</w:t>
            </w:r>
          </w:p>
        </w:tc>
        <w:tc>
          <w:tcPr>
            <w:tcW w:w="1178" w:type="dxa"/>
            <w:shd w:val="clear" w:color="auto" w:fill="auto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proofErr w:type="gramStart"/>
            <w:r w:rsidRPr="00CA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  <w:t>Beneficiado(</w:t>
            </w:r>
            <w:proofErr w:type="gramEnd"/>
            <w:r w:rsidRPr="00CA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  <w:t>a)</w:t>
            </w:r>
          </w:p>
        </w:tc>
        <w:tc>
          <w:tcPr>
            <w:tcW w:w="753" w:type="dxa"/>
            <w:shd w:val="clear" w:color="auto" w:fill="auto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  <w:t>Valor: R$</w:t>
            </w:r>
          </w:p>
        </w:tc>
      </w:tr>
      <w:tr w:rsidR="00CA7D4B" w:rsidRPr="00CA7D4B" w:rsidTr="00CA7D4B">
        <w:trPr>
          <w:trHeight w:val="315"/>
        </w:trPr>
        <w:tc>
          <w:tcPr>
            <w:tcW w:w="1678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Tribunal de Justiça - Alimentar (Indenização)</w:t>
            </w:r>
          </w:p>
        </w:tc>
        <w:tc>
          <w:tcPr>
            <w:tcW w:w="1192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10900017871</w:t>
            </w:r>
          </w:p>
        </w:tc>
        <w:tc>
          <w:tcPr>
            <w:tcW w:w="1073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136560</w:t>
            </w:r>
          </w:p>
        </w:tc>
        <w:tc>
          <w:tcPr>
            <w:tcW w:w="2096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03/08/2011</w:t>
            </w:r>
          </w:p>
        </w:tc>
        <w:tc>
          <w:tcPr>
            <w:tcW w:w="1178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Eva Beatriz Lopes de Souza</w:t>
            </w:r>
          </w:p>
        </w:tc>
        <w:tc>
          <w:tcPr>
            <w:tcW w:w="753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FF0000"/>
                <w:sz w:val="12"/>
                <w:szCs w:val="12"/>
                <w:lang w:eastAsia="pt-BR"/>
              </w:rPr>
              <w:t>329.269,95</w:t>
            </w:r>
          </w:p>
        </w:tc>
      </w:tr>
      <w:tr w:rsidR="00B7206C" w:rsidRPr="00CA7D4B" w:rsidTr="00B7206C">
        <w:trPr>
          <w:trHeight w:val="180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:rsidR="00B7206C" w:rsidRPr="00CA7D4B" w:rsidRDefault="00B7206C" w:rsidP="00CA7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1192" w:type="dxa"/>
            <w:shd w:val="clear" w:color="auto" w:fill="auto"/>
            <w:noWrap/>
            <w:vAlign w:val="bottom"/>
            <w:hideMark/>
          </w:tcPr>
          <w:p w:rsidR="00B7206C" w:rsidRPr="00CA7D4B" w:rsidRDefault="00B7206C" w:rsidP="00CA7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B7206C" w:rsidRPr="00CA7D4B" w:rsidRDefault="00B7206C" w:rsidP="00CA7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B7206C" w:rsidRPr="00CA7D4B" w:rsidRDefault="00B7206C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proofErr w:type="spellStart"/>
            <w:proofErr w:type="gramStart"/>
            <w:r w:rsidRPr="00CA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  <w:t>SubTotal</w:t>
            </w:r>
            <w:proofErr w:type="spellEnd"/>
            <w:proofErr w:type="gramEnd"/>
            <w:r w:rsidRPr="00CA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  <w:t xml:space="preserve"> de 2011:</w:t>
            </w:r>
          </w:p>
        </w:tc>
        <w:tc>
          <w:tcPr>
            <w:tcW w:w="2618" w:type="dxa"/>
            <w:gridSpan w:val="3"/>
            <w:shd w:val="clear" w:color="auto" w:fill="auto"/>
            <w:noWrap/>
            <w:vAlign w:val="bottom"/>
            <w:hideMark/>
          </w:tcPr>
          <w:p w:rsidR="00B7206C" w:rsidRPr="00CA7D4B" w:rsidRDefault="00B7206C" w:rsidP="00B72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329.269,95 </w:t>
            </w:r>
          </w:p>
        </w:tc>
      </w:tr>
      <w:tr w:rsidR="00CA7D4B" w:rsidRPr="00CA7D4B" w:rsidTr="00CA7D4B">
        <w:trPr>
          <w:trHeight w:val="375"/>
        </w:trPr>
        <w:tc>
          <w:tcPr>
            <w:tcW w:w="1678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Tribunal de Justiça: Indenização por Danos Morais</w:t>
            </w:r>
          </w:p>
        </w:tc>
        <w:tc>
          <w:tcPr>
            <w:tcW w:w="1192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proofErr w:type="gramStart"/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040/1.11.</w:t>
            </w:r>
            <w:proofErr w:type="gramEnd"/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0002065-5</w:t>
            </w:r>
          </w:p>
        </w:tc>
        <w:tc>
          <w:tcPr>
            <w:tcW w:w="1073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RPV 0004101-18.2011.8.21.0040</w:t>
            </w:r>
          </w:p>
        </w:tc>
        <w:tc>
          <w:tcPr>
            <w:tcW w:w="2096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30/04/2012</w:t>
            </w:r>
          </w:p>
        </w:tc>
        <w:tc>
          <w:tcPr>
            <w:tcW w:w="1178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José Antônio Dorneles </w:t>
            </w:r>
            <w:proofErr w:type="spellStart"/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Barcelar</w:t>
            </w:r>
            <w:proofErr w:type="spellEnd"/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Neto</w:t>
            </w:r>
          </w:p>
        </w:tc>
        <w:tc>
          <w:tcPr>
            <w:tcW w:w="753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FF0000"/>
                <w:sz w:val="12"/>
                <w:szCs w:val="12"/>
                <w:lang w:eastAsia="pt-BR"/>
              </w:rPr>
              <w:t>14.902,60</w:t>
            </w:r>
          </w:p>
        </w:tc>
      </w:tr>
      <w:tr w:rsidR="00B7206C" w:rsidRPr="00CA7D4B" w:rsidTr="00B7206C">
        <w:trPr>
          <w:trHeight w:val="180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:rsidR="00B7206C" w:rsidRPr="00CA7D4B" w:rsidRDefault="00B7206C" w:rsidP="00CA7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  <w:hideMark/>
          </w:tcPr>
          <w:p w:rsidR="00B7206C" w:rsidRPr="00CA7D4B" w:rsidRDefault="00B7206C" w:rsidP="00CA7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B7206C" w:rsidRPr="00CA7D4B" w:rsidRDefault="00B7206C" w:rsidP="00CA7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B7206C" w:rsidRPr="00CA7D4B" w:rsidRDefault="00B7206C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proofErr w:type="spellStart"/>
            <w:proofErr w:type="gramStart"/>
            <w:r w:rsidRPr="00CA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  <w:t>SubTotal</w:t>
            </w:r>
            <w:proofErr w:type="spellEnd"/>
            <w:proofErr w:type="gramEnd"/>
            <w:r w:rsidRPr="00CA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  <w:t xml:space="preserve"> de 2012:</w:t>
            </w:r>
          </w:p>
        </w:tc>
        <w:tc>
          <w:tcPr>
            <w:tcW w:w="2618" w:type="dxa"/>
            <w:gridSpan w:val="3"/>
            <w:shd w:val="clear" w:color="auto" w:fill="auto"/>
            <w:noWrap/>
            <w:vAlign w:val="bottom"/>
            <w:hideMark/>
          </w:tcPr>
          <w:p w:rsidR="00B7206C" w:rsidRPr="00CA7D4B" w:rsidRDefault="00B7206C" w:rsidP="00B72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14.902,60</w:t>
            </w:r>
          </w:p>
        </w:tc>
      </w:tr>
      <w:tr w:rsidR="00CA7D4B" w:rsidRPr="00CA7D4B" w:rsidTr="00CA7D4B">
        <w:trPr>
          <w:trHeight w:val="315"/>
        </w:trPr>
        <w:tc>
          <w:tcPr>
            <w:tcW w:w="1678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lastRenderedPageBreak/>
              <w:t>Tribunal de Justiça</w:t>
            </w:r>
          </w:p>
        </w:tc>
        <w:tc>
          <w:tcPr>
            <w:tcW w:w="1192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1073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59963</w:t>
            </w:r>
          </w:p>
        </w:tc>
        <w:tc>
          <w:tcPr>
            <w:tcW w:w="2096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12/06/2016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19/07/2013</w:t>
            </w:r>
          </w:p>
        </w:tc>
        <w:tc>
          <w:tcPr>
            <w:tcW w:w="1178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José Gonçalves Soares</w:t>
            </w:r>
          </w:p>
        </w:tc>
        <w:tc>
          <w:tcPr>
            <w:tcW w:w="753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FF0000"/>
                <w:sz w:val="12"/>
                <w:szCs w:val="12"/>
                <w:lang w:eastAsia="pt-BR"/>
              </w:rPr>
              <w:t>35.586,21</w:t>
            </w:r>
          </w:p>
        </w:tc>
      </w:tr>
      <w:tr w:rsidR="00CA7D4B" w:rsidRPr="00CA7D4B" w:rsidTr="00CA7D4B">
        <w:trPr>
          <w:trHeight w:val="375"/>
        </w:trPr>
        <w:tc>
          <w:tcPr>
            <w:tcW w:w="1678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Tribunal de Justiça</w:t>
            </w:r>
          </w:p>
        </w:tc>
        <w:tc>
          <w:tcPr>
            <w:tcW w:w="1192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1073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116560</w:t>
            </w:r>
          </w:p>
        </w:tc>
        <w:tc>
          <w:tcPr>
            <w:tcW w:w="2096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12/06/2016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19/07/2013</w:t>
            </w:r>
          </w:p>
        </w:tc>
        <w:tc>
          <w:tcPr>
            <w:tcW w:w="1178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Pedro </w:t>
            </w:r>
            <w:proofErr w:type="spellStart"/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Jari</w:t>
            </w:r>
            <w:proofErr w:type="spellEnd"/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Correa da Rosa e Outros</w:t>
            </w:r>
          </w:p>
        </w:tc>
        <w:tc>
          <w:tcPr>
            <w:tcW w:w="753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FF0000"/>
                <w:sz w:val="12"/>
                <w:szCs w:val="12"/>
                <w:lang w:eastAsia="pt-BR"/>
              </w:rPr>
              <w:t>149.184,45</w:t>
            </w:r>
          </w:p>
        </w:tc>
      </w:tr>
      <w:tr w:rsidR="00CA7D4B" w:rsidRPr="00CA7D4B" w:rsidTr="00CA7D4B">
        <w:trPr>
          <w:trHeight w:val="375"/>
        </w:trPr>
        <w:tc>
          <w:tcPr>
            <w:tcW w:w="1678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Tribunal de Justiça</w:t>
            </w:r>
          </w:p>
        </w:tc>
        <w:tc>
          <w:tcPr>
            <w:tcW w:w="1192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1073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60212</w:t>
            </w:r>
          </w:p>
        </w:tc>
        <w:tc>
          <w:tcPr>
            <w:tcW w:w="2096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22/06/2006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19/07/2013</w:t>
            </w:r>
          </w:p>
        </w:tc>
        <w:tc>
          <w:tcPr>
            <w:tcW w:w="1178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Indústria de Calçados São Luis Ltda.</w:t>
            </w:r>
          </w:p>
        </w:tc>
        <w:tc>
          <w:tcPr>
            <w:tcW w:w="753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FF0000"/>
                <w:sz w:val="12"/>
                <w:szCs w:val="12"/>
                <w:lang w:eastAsia="pt-BR"/>
              </w:rPr>
              <w:t>17.671,70</w:t>
            </w:r>
          </w:p>
        </w:tc>
      </w:tr>
      <w:tr w:rsidR="00B7206C" w:rsidRPr="00CA7D4B" w:rsidTr="00B7206C">
        <w:trPr>
          <w:trHeight w:val="145"/>
        </w:trPr>
        <w:tc>
          <w:tcPr>
            <w:tcW w:w="1678" w:type="dxa"/>
            <w:shd w:val="clear" w:color="auto" w:fill="auto"/>
            <w:noWrap/>
            <w:vAlign w:val="bottom"/>
            <w:hideMark/>
          </w:tcPr>
          <w:p w:rsidR="00B7206C" w:rsidRPr="00CA7D4B" w:rsidRDefault="00B7206C" w:rsidP="00CA7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1192" w:type="dxa"/>
            <w:shd w:val="clear" w:color="auto" w:fill="auto"/>
            <w:noWrap/>
            <w:vAlign w:val="bottom"/>
            <w:hideMark/>
          </w:tcPr>
          <w:p w:rsidR="00B7206C" w:rsidRPr="00CA7D4B" w:rsidRDefault="00B7206C" w:rsidP="00CA7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1073" w:type="dxa"/>
            <w:shd w:val="clear" w:color="auto" w:fill="auto"/>
            <w:noWrap/>
            <w:vAlign w:val="bottom"/>
            <w:hideMark/>
          </w:tcPr>
          <w:p w:rsidR="00B7206C" w:rsidRPr="00CA7D4B" w:rsidRDefault="00B7206C" w:rsidP="00CA7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B7206C" w:rsidRPr="00CA7D4B" w:rsidRDefault="00B7206C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proofErr w:type="spellStart"/>
            <w:proofErr w:type="gramStart"/>
            <w:r w:rsidRPr="00CA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  <w:t>SubTotal</w:t>
            </w:r>
            <w:proofErr w:type="spellEnd"/>
            <w:proofErr w:type="gramEnd"/>
            <w:r w:rsidRPr="00CA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  <w:t xml:space="preserve"> de 2013:</w:t>
            </w:r>
          </w:p>
        </w:tc>
        <w:tc>
          <w:tcPr>
            <w:tcW w:w="2618" w:type="dxa"/>
            <w:gridSpan w:val="3"/>
            <w:shd w:val="clear" w:color="auto" w:fill="auto"/>
            <w:noWrap/>
            <w:vAlign w:val="bottom"/>
            <w:hideMark/>
          </w:tcPr>
          <w:p w:rsidR="00B7206C" w:rsidRPr="00CA7D4B" w:rsidRDefault="00B7206C" w:rsidP="00B720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202.442,36</w:t>
            </w:r>
          </w:p>
        </w:tc>
      </w:tr>
      <w:tr w:rsidR="00CA7D4B" w:rsidRPr="00CA7D4B" w:rsidTr="00CA7D4B">
        <w:trPr>
          <w:trHeight w:val="375"/>
        </w:trPr>
        <w:tc>
          <w:tcPr>
            <w:tcW w:w="1678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Tribunal de Justiça</w:t>
            </w:r>
          </w:p>
        </w:tc>
        <w:tc>
          <w:tcPr>
            <w:tcW w:w="1192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proofErr w:type="gramStart"/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CNJ:</w:t>
            </w:r>
            <w:proofErr w:type="gramEnd"/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0001363-86.2013.8.21.0040</w:t>
            </w:r>
          </w:p>
        </w:tc>
        <w:tc>
          <w:tcPr>
            <w:tcW w:w="1073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RPV </w:t>
            </w:r>
            <w:proofErr w:type="gramStart"/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040/1.13.</w:t>
            </w:r>
            <w:proofErr w:type="gramEnd"/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0000654-0</w:t>
            </w:r>
          </w:p>
        </w:tc>
        <w:tc>
          <w:tcPr>
            <w:tcW w:w="2096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28/01/2013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21/03/2015</w:t>
            </w:r>
          </w:p>
        </w:tc>
        <w:tc>
          <w:tcPr>
            <w:tcW w:w="1178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proofErr w:type="spellStart"/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Jocel</w:t>
            </w:r>
            <w:proofErr w:type="spellEnd"/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Vargas Dias CPF: 009.701.350-17</w:t>
            </w:r>
          </w:p>
        </w:tc>
        <w:tc>
          <w:tcPr>
            <w:tcW w:w="753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FF0000"/>
                <w:sz w:val="12"/>
                <w:szCs w:val="12"/>
                <w:lang w:eastAsia="pt-BR"/>
              </w:rPr>
              <w:t>20.340,00</w:t>
            </w:r>
          </w:p>
        </w:tc>
      </w:tr>
      <w:tr w:rsidR="00CA7D4B" w:rsidRPr="00CA7D4B" w:rsidTr="00CA7D4B">
        <w:trPr>
          <w:trHeight w:val="375"/>
        </w:trPr>
        <w:tc>
          <w:tcPr>
            <w:tcW w:w="1678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Justiça do Trabalho do RS</w:t>
            </w:r>
          </w:p>
        </w:tc>
        <w:tc>
          <w:tcPr>
            <w:tcW w:w="1192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0000163-66.2010.5.04.0721</w:t>
            </w:r>
          </w:p>
        </w:tc>
        <w:tc>
          <w:tcPr>
            <w:tcW w:w="1073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51192220</w:t>
            </w:r>
          </w:p>
        </w:tc>
        <w:tc>
          <w:tcPr>
            <w:tcW w:w="2096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19/09/2014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01/07/2015</w:t>
            </w:r>
          </w:p>
        </w:tc>
        <w:tc>
          <w:tcPr>
            <w:tcW w:w="1178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Antonio Cleber de Oliveira</w:t>
            </w:r>
            <w:proofErr w:type="gramStart"/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 </w:t>
            </w:r>
            <w:proofErr w:type="gramEnd"/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e Outros</w:t>
            </w:r>
          </w:p>
        </w:tc>
        <w:tc>
          <w:tcPr>
            <w:tcW w:w="753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119.537,48</w:t>
            </w:r>
          </w:p>
        </w:tc>
      </w:tr>
      <w:tr w:rsidR="00CA7D4B" w:rsidRPr="00CA7D4B" w:rsidTr="00CA7D4B">
        <w:trPr>
          <w:trHeight w:val="315"/>
        </w:trPr>
        <w:tc>
          <w:tcPr>
            <w:tcW w:w="1678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Justiça do Trabalho do RS</w:t>
            </w:r>
          </w:p>
        </w:tc>
        <w:tc>
          <w:tcPr>
            <w:tcW w:w="1192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0053000-35.2009.5.04.0721</w:t>
            </w:r>
          </w:p>
        </w:tc>
        <w:tc>
          <w:tcPr>
            <w:tcW w:w="1073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53590135</w:t>
            </w:r>
          </w:p>
        </w:tc>
        <w:tc>
          <w:tcPr>
            <w:tcW w:w="2096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08/06/2015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01/07/2015</w:t>
            </w:r>
          </w:p>
        </w:tc>
        <w:tc>
          <w:tcPr>
            <w:tcW w:w="1178" w:type="dxa"/>
            <w:shd w:val="clear" w:color="auto" w:fill="auto"/>
            <w:vAlign w:val="bottom"/>
            <w:hideMark/>
          </w:tcPr>
          <w:p w:rsidR="00CA7D4B" w:rsidRPr="00CA7D4B" w:rsidRDefault="00AC0AD6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Jader Silveira da Si</w:t>
            </w:r>
            <w:r w:rsidR="00CA7D4B"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lva</w:t>
            </w:r>
          </w:p>
        </w:tc>
        <w:tc>
          <w:tcPr>
            <w:tcW w:w="753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14.845,16</w:t>
            </w:r>
          </w:p>
        </w:tc>
      </w:tr>
      <w:tr w:rsidR="00CA7D4B" w:rsidRPr="00CA7D4B" w:rsidTr="00CA7D4B">
        <w:trPr>
          <w:trHeight w:val="315"/>
        </w:trPr>
        <w:tc>
          <w:tcPr>
            <w:tcW w:w="1678" w:type="dxa"/>
            <w:shd w:val="clear" w:color="auto" w:fill="auto"/>
            <w:vAlign w:val="bottom"/>
            <w:hideMark/>
          </w:tcPr>
          <w:p w:rsidR="00CA7D4B" w:rsidRPr="00CA7D4B" w:rsidRDefault="00B7206C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Tribunal de Justiça - Alimentar (Indenização)</w:t>
            </w:r>
          </w:p>
        </w:tc>
        <w:tc>
          <w:tcPr>
            <w:tcW w:w="1192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1073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144835</w:t>
            </w:r>
          </w:p>
        </w:tc>
        <w:tc>
          <w:tcPr>
            <w:tcW w:w="2096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687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29/06/2015</w:t>
            </w:r>
          </w:p>
        </w:tc>
        <w:tc>
          <w:tcPr>
            <w:tcW w:w="1178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proofErr w:type="spellStart"/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Tézio</w:t>
            </w:r>
            <w:proofErr w:type="spellEnd"/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</w:t>
            </w:r>
            <w:proofErr w:type="spellStart"/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Tiaraju</w:t>
            </w:r>
            <w:proofErr w:type="spellEnd"/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 xml:space="preserve"> Teixeira</w:t>
            </w:r>
          </w:p>
        </w:tc>
        <w:tc>
          <w:tcPr>
            <w:tcW w:w="753" w:type="dxa"/>
            <w:shd w:val="clear" w:color="auto" w:fill="auto"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38.926,95</w:t>
            </w:r>
          </w:p>
        </w:tc>
      </w:tr>
      <w:tr w:rsidR="00B7206C" w:rsidRPr="00CA7D4B" w:rsidTr="00B7206C">
        <w:trPr>
          <w:trHeight w:val="199"/>
        </w:trPr>
        <w:tc>
          <w:tcPr>
            <w:tcW w:w="1678" w:type="dxa"/>
            <w:shd w:val="clear" w:color="auto" w:fill="auto"/>
            <w:vAlign w:val="bottom"/>
            <w:hideMark/>
          </w:tcPr>
          <w:p w:rsidR="00B7206C" w:rsidRPr="00CA7D4B" w:rsidRDefault="00B7206C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1192" w:type="dxa"/>
            <w:shd w:val="clear" w:color="auto" w:fill="auto"/>
            <w:vAlign w:val="bottom"/>
            <w:hideMark/>
          </w:tcPr>
          <w:p w:rsidR="00B7206C" w:rsidRPr="00CA7D4B" w:rsidRDefault="00B7206C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1073" w:type="dxa"/>
            <w:shd w:val="clear" w:color="auto" w:fill="auto"/>
            <w:vAlign w:val="bottom"/>
            <w:hideMark/>
          </w:tcPr>
          <w:p w:rsidR="00B7206C" w:rsidRPr="00CA7D4B" w:rsidRDefault="00B7206C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B7206C" w:rsidRPr="00CA7D4B" w:rsidRDefault="00B7206C" w:rsidP="00CA7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proofErr w:type="spellStart"/>
            <w:proofErr w:type="gramStart"/>
            <w:r w:rsidRPr="00CA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  <w:t>SubTotal</w:t>
            </w:r>
            <w:proofErr w:type="spellEnd"/>
            <w:proofErr w:type="gramEnd"/>
            <w:r w:rsidRPr="00CA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  <w:t xml:space="preserve"> de 2015:</w:t>
            </w:r>
          </w:p>
        </w:tc>
        <w:tc>
          <w:tcPr>
            <w:tcW w:w="2618" w:type="dxa"/>
            <w:gridSpan w:val="3"/>
            <w:shd w:val="clear" w:color="auto" w:fill="auto"/>
            <w:noWrap/>
            <w:vAlign w:val="bottom"/>
            <w:hideMark/>
          </w:tcPr>
          <w:p w:rsidR="00B7206C" w:rsidRPr="00CA7D4B" w:rsidRDefault="00B7206C" w:rsidP="00CA7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193.649,59 </w:t>
            </w:r>
          </w:p>
        </w:tc>
      </w:tr>
      <w:tr w:rsidR="00CA7D4B" w:rsidRPr="00CA7D4B" w:rsidTr="00B7206C">
        <w:trPr>
          <w:trHeight w:val="289"/>
        </w:trPr>
        <w:tc>
          <w:tcPr>
            <w:tcW w:w="6039" w:type="dxa"/>
            <w:gridSpan w:val="4"/>
            <w:shd w:val="clear" w:color="auto" w:fill="auto"/>
            <w:noWrap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 </w:t>
            </w:r>
          </w:p>
          <w:p w:rsidR="00CA7D4B" w:rsidRPr="00CA7D4B" w:rsidRDefault="00CA7D4B" w:rsidP="00B720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pt-BR"/>
              </w:rPr>
              <w:t>  </w:t>
            </w:r>
            <w:r w:rsidR="00B7206C" w:rsidRPr="00CA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  <w:t>TOTAL GERAL DOS PRECATORIOS A PAGAR EM 2016:</w:t>
            </w:r>
          </w:p>
        </w:tc>
        <w:tc>
          <w:tcPr>
            <w:tcW w:w="2618" w:type="dxa"/>
            <w:gridSpan w:val="3"/>
            <w:shd w:val="clear" w:color="auto" w:fill="auto"/>
            <w:noWrap/>
            <w:vAlign w:val="bottom"/>
            <w:hideMark/>
          </w:tcPr>
          <w:p w:rsidR="00CA7D4B" w:rsidRPr="00CA7D4B" w:rsidRDefault="00CA7D4B" w:rsidP="00CA7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</w:pPr>
            <w:r w:rsidRPr="00CA7D4B"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eastAsia="pt-BR"/>
              </w:rPr>
              <w:t>740.264,50</w:t>
            </w:r>
          </w:p>
        </w:tc>
      </w:tr>
    </w:tbl>
    <w:p w:rsidR="00CA7D4B" w:rsidRDefault="00CA7D4B" w:rsidP="00394050"/>
    <w:p w:rsidR="00394050" w:rsidRDefault="009055C4" w:rsidP="00394050">
      <w:r w:rsidRPr="009055C4">
        <w:rPr>
          <w:rFonts w:ascii="Calibri" w:eastAsia="Calibri" w:hAnsi="Calibri" w:cs="Times New Roman"/>
          <w:b/>
        </w:rPr>
        <w:t>NE 0</w:t>
      </w:r>
      <w:r>
        <w:rPr>
          <w:b/>
        </w:rPr>
        <w:t>9</w:t>
      </w:r>
      <w:r w:rsidR="00394050">
        <w:t xml:space="preserve"> – Passivo Permanente – Parcelamento de Débitos – Aquisição das instalações do Instituto Municipal de Ensino da </w:t>
      </w:r>
      <w:r w:rsidR="00D05C17">
        <w:t xml:space="preserve">ASSOCIAÇÃO </w:t>
      </w:r>
      <w:r w:rsidR="00394050">
        <w:t>NOTRE DAME</w:t>
      </w:r>
      <w:r w:rsidR="00B74126">
        <w:t xml:space="preserve"> - CNPJ</w:t>
      </w:r>
      <w:r w:rsidR="00F72E29">
        <w:t>:</w:t>
      </w:r>
      <w:r w:rsidR="00B74126">
        <w:t xml:space="preserve"> 88.337.605/0001-13.</w:t>
      </w:r>
    </w:p>
    <w:p w:rsidR="00B74126" w:rsidRDefault="00B74126" w:rsidP="00B74126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Courier" w:hAnsi="Courier" w:cs="Courier"/>
          <w:sz w:val="14"/>
          <w:szCs w:val="14"/>
        </w:rPr>
        <w:t xml:space="preserve">AQUISICAO DO IMOVEL URBANO, COM AREA CONSTRUIDA DE 3.260 m², LOCALIZADO NO QUARTEIRAO COM AS SEGUINTES RUAS: RUA BORGES DE MEDEIROS, RUA GENERAL OSORIO, RUA JULIO DE CASTILHOS E RUA SILVA JARDIM, PARCELA 1/12, DO PARCELAMENTO NO VALOR DE R$ 297.104,76, DE ACORDO COM A ESCRITURA PUBLICA DE COMPRA EVENDA N° 2.258/006, VALOR TOTAL DO IMOVEL: R$ 2.376.838,00 O RESTANTE DE R$ </w:t>
      </w:r>
      <w:r w:rsidRPr="00B74126">
        <w:rPr>
          <w:rFonts w:ascii="Courier" w:hAnsi="Courier" w:cs="Courier"/>
          <w:sz w:val="14"/>
          <w:szCs w:val="14"/>
        </w:rPr>
        <w:t>2</w:t>
      </w:r>
      <w:r>
        <w:rPr>
          <w:rFonts w:ascii="Courier" w:hAnsi="Courier" w:cs="Courier"/>
          <w:sz w:val="14"/>
          <w:szCs w:val="14"/>
        </w:rPr>
        <w:t>.</w:t>
      </w:r>
      <w:r w:rsidRPr="00B74126">
        <w:rPr>
          <w:rFonts w:ascii="Courier" w:hAnsi="Courier" w:cs="Courier"/>
          <w:sz w:val="14"/>
          <w:szCs w:val="14"/>
        </w:rPr>
        <w:t>079</w:t>
      </w:r>
      <w:r>
        <w:rPr>
          <w:rFonts w:ascii="Courier" w:hAnsi="Courier" w:cs="Courier"/>
          <w:sz w:val="14"/>
          <w:szCs w:val="14"/>
        </w:rPr>
        <w:t>.</w:t>
      </w:r>
      <w:r w:rsidRPr="00B74126">
        <w:rPr>
          <w:rFonts w:ascii="Courier" w:hAnsi="Courier" w:cs="Courier"/>
          <w:sz w:val="14"/>
          <w:szCs w:val="14"/>
        </w:rPr>
        <w:t>733,24</w:t>
      </w:r>
      <w:r>
        <w:rPr>
          <w:rFonts w:ascii="Courier" w:hAnsi="Courier" w:cs="Courier"/>
          <w:sz w:val="14"/>
          <w:szCs w:val="14"/>
        </w:rPr>
        <w:t xml:space="preserve"> CORRIGO ANUALMENTE PELO </w:t>
      </w:r>
      <w:r w:rsidRPr="00B74126">
        <w:rPr>
          <w:rFonts w:ascii="Courier" w:hAnsi="Courier" w:cs="Courier"/>
          <w:b/>
          <w:sz w:val="14"/>
          <w:szCs w:val="14"/>
        </w:rPr>
        <w:t>IGP-M</w:t>
      </w:r>
      <w:r>
        <w:rPr>
          <w:rFonts w:ascii="Courier" w:hAnsi="Courier" w:cs="Courier"/>
          <w:sz w:val="14"/>
          <w:szCs w:val="14"/>
        </w:rPr>
        <w:t xml:space="preserve"> A PARCELA DE R$ 24.758,73.</w:t>
      </w:r>
    </w:p>
    <w:p w:rsidR="00FF2E38" w:rsidRDefault="00FF2E38" w:rsidP="00FF2E38">
      <w:pPr>
        <w:ind w:firstLine="708"/>
        <w:jc w:val="both"/>
      </w:pPr>
      <w:r>
        <w:t>Cálculo d</w:t>
      </w:r>
      <w:r w:rsidRPr="00DD248E">
        <w:t>e apuração da atualização realizado conforme o constante na Escritura Público nº 2.258/006 de 19/02/2014, que</w:t>
      </w:r>
      <w:r>
        <w:t xml:space="preserve"> </w:t>
      </w:r>
      <w:r w:rsidRPr="00DD248E">
        <w:t>parcelou em 84 vezes por 24.758,73 cada, com correção pelo IGPM acumulad</w:t>
      </w:r>
      <w:r>
        <w:t>o do ano sobre a parcela, a par</w:t>
      </w:r>
      <w:r w:rsidRPr="00DD248E">
        <w:t>tir de fevereiro de 2015.</w:t>
      </w:r>
    </w:p>
    <w:p w:rsidR="00F72E29" w:rsidRDefault="002327B1" w:rsidP="00F72E29">
      <w:pPr>
        <w:jc w:val="both"/>
      </w:pPr>
      <w:r>
        <w:t>Tabela 19</w:t>
      </w:r>
      <w:r w:rsidR="00F72E29">
        <w:t>.</w:t>
      </w:r>
    </w:p>
    <w:tbl>
      <w:tblPr>
        <w:tblW w:w="8584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3131"/>
        <w:gridCol w:w="1629"/>
        <w:gridCol w:w="930"/>
        <w:gridCol w:w="852"/>
        <w:gridCol w:w="1012"/>
        <w:gridCol w:w="1030"/>
      </w:tblGrid>
      <w:tr w:rsidR="00D73579" w:rsidRPr="00930257" w:rsidTr="005C1E49">
        <w:trPr>
          <w:trHeight w:val="315"/>
        </w:trPr>
        <w:tc>
          <w:tcPr>
            <w:tcW w:w="3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73579" w:rsidRPr="00930257" w:rsidRDefault="00D73579" w:rsidP="005C1E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Valor da Amortização atualizado IGP-M Anual</w:t>
            </w:r>
            <w:r w:rsidRPr="00930257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:</w:t>
            </w:r>
            <w:r w:rsidRPr="00930257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</w:p>
        </w:tc>
        <w:tc>
          <w:tcPr>
            <w:tcW w:w="1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3579" w:rsidRPr="00930257" w:rsidRDefault="00D73579" w:rsidP="005C1E49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>Nº de Parcelas Pagas:</w:t>
            </w:r>
          </w:p>
        </w:tc>
        <w:tc>
          <w:tcPr>
            <w:tcW w:w="9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3579" w:rsidRPr="00930257" w:rsidRDefault="00D73579" w:rsidP="005C1E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93025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IGP - M</w:t>
            </w:r>
          </w:p>
        </w:tc>
        <w:tc>
          <w:tcPr>
            <w:tcW w:w="8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3579" w:rsidRPr="00930257" w:rsidRDefault="00D73579" w:rsidP="005C1E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93025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Parcela:</w:t>
            </w:r>
          </w:p>
        </w:tc>
        <w:tc>
          <w:tcPr>
            <w:tcW w:w="1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3579" w:rsidRPr="00930257" w:rsidRDefault="00D73579" w:rsidP="005C1E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93025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Atualização:</w:t>
            </w:r>
          </w:p>
        </w:tc>
        <w:tc>
          <w:tcPr>
            <w:tcW w:w="10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3579" w:rsidRPr="00930257" w:rsidRDefault="00D73579" w:rsidP="005C1E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93025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Amortização</w:t>
            </w:r>
          </w:p>
        </w:tc>
      </w:tr>
      <w:tr w:rsidR="00D73579" w:rsidRPr="00930257" w:rsidTr="005C1E49">
        <w:trPr>
          <w:trHeight w:val="315"/>
        </w:trPr>
        <w:tc>
          <w:tcPr>
            <w:tcW w:w="3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73579" w:rsidRPr="00930257" w:rsidRDefault="00D73579" w:rsidP="005C1E4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gramStart"/>
            <w:r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Fonte: </w:t>
            </w:r>
            <w:r w:rsidRPr="0093025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Fundação Getúlio Vargas - FGV)</w:t>
            </w:r>
            <w:proofErr w:type="gramEnd"/>
          </w:p>
        </w:tc>
        <w:tc>
          <w:tcPr>
            <w:tcW w:w="1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73579" w:rsidRPr="00930257" w:rsidRDefault="00D73579" w:rsidP="005C1E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 x 24.758,73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3579" w:rsidRPr="00930257" w:rsidRDefault="00D73579" w:rsidP="005C1E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3579" w:rsidRPr="00930257" w:rsidRDefault="00D73579" w:rsidP="005C1E4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93025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24.758,73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3579" w:rsidRPr="00930257" w:rsidRDefault="00D73579" w:rsidP="005C1E4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3579" w:rsidRPr="00930257" w:rsidRDefault="00D73579" w:rsidP="005C1E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 w:rsidR="00D73579" w:rsidRPr="00930257" w:rsidTr="005C1E49">
        <w:trPr>
          <w:trHeight w:val="315"/>
        </w:trPr>
        <w:tc>
          <w:tcPr>
            <w:tcW w:w="3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73579" w:rsidRPr="00930257" w:rsidRDefault="00D73579" w:rsidP="005C1E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93025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Índice acumulado de 2014 (em %)</w:t>
            </w:r>
            <w:r w:rsidRPr="00930257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</w:p>
        </w:tc>
        <w:tc>
          <w:tcPr>
            <w:tcW w:w="1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73579" w:rsidRPr="00930257" w:rsidRDefault="00D73579" w:rsidP="005C1E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 x 24.758,73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3579" w:rsidRPr="00930257" w:rsidRDefault="00D73579" w:rsidP="005C1E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93025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3,67%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3579" w:rsidRPr="00930257" w:rsidRDefault="00D73579" w:rsidP="005C1E4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93025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24.758,73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3579" w:rsidRPr="00930257" w:rsidRDefault="00D73579" w:rsidP="005C1E4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93025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908,65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3579" w:rsidRPr="00930257" w:rsidRDefault="00D73579" w:rsidP="005C1E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3025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>25.667,38</w:t>
            </w:r>
          </w:p>
        </w:tc>
      </w:tr>
      <w:tr w:rsidR="00D73579" w:rsidRPr="00930257" w:rsidTr="005C1E49">
        <w:trPr>
          <w:trHeight w:val="315"/>
        </w:trPr>
        <w:tc>
          <w:tcPr>
            <w:tcW w:w="3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73579" w:rsidRPr="00930257" w:rsidRDefault="00D73579" w:rsidP="005C1E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93025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Índice acumulado de 2015 (em %)</w:t>
            </w:r>
            <w:r w:rsidRPr="00930257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</w:p>
        </w:tc>
        <w:tc>
          <w:tcPr>
            <w:tcW w:w="1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73579" w:rsidRPr="00930257" w:rsidRDefault="00D73579" w:rsidP="005C1E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73579" w:rsidRPr="00930257" w:rsidRDefault="00D73579" w:rsidP="005C1E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3025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10,54%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3579" w:rsidRPr="00930257" w:rsidRDefault="00D73579" w:rsidP="005C1E4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93025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24.758,73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3579" w:rsidRPr="00930257" w:rsidRDefault="00D73579" w:rsidP="005C1E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 </w:t>
            </w:r>
            <w:r w:rsidRPr="00930257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2.705,34 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3579" w:rsidRPr="00930257" w:rsidRDefault="00D73579" w:rsidP="005C1E4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93025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>27.464,07</w:t>
            </w:r>
          </w:p>
        </w:tc>
      </w:tr>
      <w:tr w:rsidR="00D73579" w:rsidRPr="00930257" w:rsidTr="00D73579">
        <w:trPr>
          <w:trHeight w:val="315"/>
        </w:trPr>
        <w:tc>
          <w:tcPr>
            <w:tcW w:w="3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73579" w:rsidRPr="00930257" w:rsidRDefault="00D73579" w:rsidP="005C1E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Total das Parcelas Pagas</w:t>
            </w:r>
          </w:p>
        </w:tc>
        <w:tc>
          <w:tcPr>
            <w:tcW w:w="1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73579" w:rsidRPr="00D73579" w:rsidRDefault="00D73579" w:rsidP="005C1E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pt-BR"/>
              </w:rPr>
            </w:pPr>
            <w:r w:rsidRPr="00D73579">
              <w:rPr>
                <w:rFonts w:ascii="Arial" w:eastAsia="Times New Roman" w:hAnsi="Arial" w:cs="Arial"/>
                <w:b/>
                <w:sz w:val="16"/>
                <w:szCs w:val="16"/>
                <w:lang w:eastAsia="pt-BR"/>
              </w:rPr>
              <w:t>R$ 569.450,79</w:t>
            </w:r>
          </w:p>
        </w:tc>
        <w:tc>
          <w:tcPr>
            <w:tcW w:w="382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73579" w:rsidRPr="00930257" w:rsidRDefault="00D73579" w:rsidP="005E268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Saldo em 31/12/2015 = R$ </w:t>
            </w:r>
            <w:proofErr w:type="gramStart"/>
            <w:r w:rsidRPr="00D73579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1.</w:t>
            </w:r>
            <w:r w:rsidR="005E2685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807,387,</w:t>
            </w:r>
            <w:proofErr w:type="gramEnd"/>
            <w:r w:rsidR="005E2685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</w:tr>
    </w:tbl>
    <w:p w:rsidR="00D73579" w:rsidRDefault="00D73579" w:rsidP="00394050"/>
    <w:p w:rsidR="00F72E29" w:rsidRDefault="002327B1" w:rsidP="00F72E29">
      <w:pPr>
        <w:jc w:val="both"/>
      </w:pPr>
      <w:r>
        <w:t>Tabela 20</w:t>
      </w:r>
      <w:r w:rsidR="00F72E29">
        <w:t>.</w:t>
      </w:r>
    </w:p>
    <w:tbl>
      <w:tblPr>
        <w:tblW w:w="6272" w:type="dxa"/>
        <w:jc w:val="center"/>
        <w:tblInd w:w="61" w:type="dxa"/>
        <w:tblCellMar>
          <w:left w:w="70" w:type="dxa"/>
          <w:right w:w="70" w:type="dxa"/>
        </w:tblCellMar>
        <w:tblLook w:val="04A0"/>
      </w:tblPr>
      <w:tblGrid>
        <w:gridCol w:w="418"/>
        <w:gridCol w:w="691"/>
        <w:gridCol w:w="760"/>
        <w:gridCol w:w="1140"/>
        <w:gridCol w:w="1060"/>
        <w:gridCol w:w="1060"/>
        <w:gridCol w:w="1143"/>
      </w:tblGrid>
      <w:tr w:rsidR="00B7206C" w:rsidRPr="006E7B9C" w:rsidTr="00F72E29">
        <w:trPr>
          <w:trHeight w:val="225"/>
          <w:jc w:val="center"/>
        </w:trPr>
        <w:tc>
          <w:tcPr>
            <w:tcW w:w="62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Dívida da </w:t>
            </w:r>
            <w:r w:rsidRPr="00DD248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Aquisição de área urbana da Associação </w:t>
            </w:r>
            <w:proofErr w:type="spellStart"/>
            <w:r w:rsidRPr="00DD248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Notre</w:t>
            </w:r>
            <w:proofErr w:type="spellEnd"/>
            <w:r w:rsidRPr="00DD248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DD248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Dame</w:t>
            </w:r>
            <w:proofErr w:type="spellEnd"/>
            <w:r w:rsidRPr="00DD248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, CNPJ Nº 88.337.605/0001-13 para criação do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DD248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Instituto Municipal de Ensino 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–</w:t>
            </w:r>
            <w:r w:rsidRPr="00DD248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IME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(1ª Parcela paga Fev/2014).</w:t>
            </w:r>
          </w:p>
        </w:tc>
      </w:tr>
      <w:tr w:rsidR="00B7206C" w:rsidRPr="006E7B9C" w:rsidTr="00F72E29">
        <w:trPr>
          <w:trHeight w:val="225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Seq.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Período: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IGP-M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E</w:t>
            </w:r>
            <w:r w:rsidR="00D73579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n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Parcela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</w:p>
        </w:tc>
      </w:tr>
      <w:tr w:rsidR="00B7206C" w:rsidRPr="006E7B9C" w:rsidTr="00F72E29">
        <w:trPr>
          <w:trHeight w:val="225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jan</w:t>
            </w:r>
            <w:proofErr w:type="gramEnd"/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/16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10,54%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    </w:t>
            </w: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2.705,34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6E7B9C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24.758,73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27.464,07 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5E268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</w:t>
            </w:r>
            <w:r w:rsidR="005E268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782.628,48</w:t>
            </w: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</w:tr>
      <w:tr w:rsidR="00B7206C" w:rsidRPr="006E7B9C" w:rsidTr="00F72E29">
        <w:trPr>
          <w:trHeight w:val="225"/>
          <w:jc w:val="center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fev</w:t>
            </w:r>
            <w:proofErr w:type="gramEnd"/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/16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10,54%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    </w:t>
            </w: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2.705,34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6E7B9C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24.758,73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27.464,07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5E2685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1.757.869,75</w:t>
            </w:r>
            <w:r w:rsidR="00B7206C"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</w:tr>
      <w:tr w:rsidR="00B7206C" w:rsidRPr="006E7B9C" w:rsidTr="00F72E29">
        <w:trPr>
          <w:trHeight w:val="225"/>
          <w:jc w:val="center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mar</w:t>
            </w:r>
            <w:proofErr w:type="gramEnd"/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/16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10,54%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    </w:t>
            </w: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2.705,34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6E7B9C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24.758,73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27.464,07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5E2685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1.733.111,02</w:t>
            </w:r>
            <w:r w:rsidR="00B7206C"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</w:tr>
      <w:tr w:rsidR="00B7206C" w:rsidRPr="006E7B9C" w:rsidTr="00F72E29">
        <w:trPr>
          <w:trHeight w:val="225"/>
          <w:jc w:val="center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abr</w:t>
            </w:r>
            <w:proofErr w:type="gramEnd"/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/16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10,54%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    </w:t>
            </w: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2.705,34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6E7B9C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24.758,73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27.464,07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</w:t>
            </w:r>
            <w:r w:rsidR="005E268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.708.352,29</w:t>
            </w: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</w:tr>
      <w:tr w:rsidR="00B7206C" w:rsidRPr="006E7B9C" w:rsidTr="00F72E29">
        <w:trPr>
          <w:trHeight w:val="225"/>
          <w:jc w:val="center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mai</w:t>
            </w:r>
            <w:proofErr w:type="gramEnd"/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/16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10,54%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    </w:t>
            </w: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2.705,34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6E7B9C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24.758,73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27.464,07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5E2685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1.683.593,56</w:t>
            </w:r>
            <w:r w:rsidR="00B7206C"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</w:tr>
      <w:tr w:rsidR="00B7206C" w:rsidRPr="006E7B9C" w:rsidTr="00F72E29">
        <w:trPr>
          <w:trHeight w:val="225"/>
          <w:jc w:val="center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29</w:t>
            </w: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jun</w:t>
            </w:r>
            <w:proofErr w:type="gramEnd"/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/16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10,54%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    </w:t>
            </w: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2.705,34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6E7B9C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24.758,73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27.464,07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5E2685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1.658.834,83</w:t>
            </w:r>
            <w:r w:rsidR="00B7206C"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</w:tr>
      <w:tr w:rsidR="00B7206C" w:rsidRPr="006E7B9C" w:rsidTr="00F72E29">
        <w:trPr>
          <w:trHeight w:val="225"/>
          <w:jc w:val="center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jul</w:t>
            </w:r>
            <w:proofErr w:type="gramEnd"/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/16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10,54%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    </w:t>
            </w: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2.705,34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6E7B9C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24.758,73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27.464,07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5E2685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1.634.076,10</w:t>
            </w:r>
            <w:r w:rsidR="00B7206C"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</w:tr>
      <w:tr w:rsidR="00B7206C" w:rsidRPr="006E7B9C" w:rsidTr="00F72E29">
        <w:trPr>
          <w:trHeight w:val="225"/>
          <w:jc w:val="center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31</w:t>
            </w: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ago</w:t>
            </w:r>
            <w:proofErr w:type="gramEnd"/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/16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10,54%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    </w:t>
            </w: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2.705,34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6E7B9C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24.758,73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27.464,07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  <w:r w:rsidR="005E2685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1.609.317,37</w:t>
            </w: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</w:tr>
      <w:tr w:rsidR="00B7206C" w:rsidRPr="006E7B9C" w:rsidTr="00F72E29">
        <w:trPr>
          <w:trHeight w:val="225"/>
          <w:jc w:val="center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set</w:t>
            </w:r>
            <w:proofErr w:type="gramEnd"/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/16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10,54%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    </w:t>
            </w: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2.705,34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6E7B9C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24.758,73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27.464,07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5E2685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1.584.558,64</w:t>
            </w:r>
            <w:r w:rsidR="00B7206C"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</w:tr>
      <w:tr w:rsidR="00B7206C" w:rsidRPr="006E7B9C" w:rsidTr="00F72E29">
        <w:trPr>
          <w:trHeight w:val="225"/>
          <w:jc w:val="center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out</w:t>
            </w:r>
            <w:proofErr w:type="gramEnd"/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/16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10,54%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    </w:t>
            </w: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2.705,34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6E7B9C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24.758,73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27.464,07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5E2685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1.559.799,91</w:t>
            </w:r>
            <w:r w:rsidR="00B7206C"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</w:tr>
      <w:tr w:rsidR="00B7206C" w:rsidRPr="006E7B9C" w:rsidTr="00F72E29">
        <w:trPr>
          <w:trHeight w:val="225"/>
          <w:jc w:val="center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proofErr w:type="spellStart"/>
            <w:proofErr w:type="gramStart"/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nov</w:t>
            </w:r>
            <w:proofErr w:type="spellEnd"/>
            <w:proofErr w:type="gramEnd"/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/16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10,54%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    </w:t>
            </w: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2.705,34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6E7B9C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24.758,73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27.464,07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5E2685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1.535.041,18</w:t>
            </w:r>
            <w:r w:rsidR="00B7206C"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</w:tr>
      <w:tr w:rsidR="00B7206C" w:rsidRPr="006E7B9C" w:rsidTr="00F72E29">
        <w:trPr>
          <w:trHeight w:val="225"/>
          <w:jc w:val="center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dez</w:t>
            </w:r>
            <w:proofErr w:type="gramEnd"/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/16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10,54%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    </w:t>
            </w: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2.705,34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</w:pPr>
            <w:r w:rsidRPr="006E7B9C"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>24.758,73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27.464,07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30679A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BR"/>
              </w:rPr>
              <w:t>1.510.282,45</w:t>
            </w:r>
            <w:r w:rsidR="00B7206C" w:rsidRPr="006E7B9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pt-BR"/>
              </w:rPr>
              <w:t xml:space="preserve"> </w:t>
            </w:r>
          </w:p>
        </w:tc>
      </w:tr>
      <w:tr w:rsidR="00B7206C" w:rsidRPr="006E7B9C" w:rsidTr="00F72E29">
        <w:trPr>
          <w:trHeight w:val="225"/>
          <w:jc w:val="center"/>
        </w:trPr>
        <w:tc>
          <w:tcPr>
            <w:tcW w:w="18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 </w:t>
            </w:r>
            <w:r w:rsidRPr="006E7B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>Totais de 2016:</w:t>
            </w:r>
            <w:r w:rsidR="00FF2E3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31/Dez.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         </w:t>
            </w: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 xml:space="preserve">32.464,10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6E7B9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 297.104,76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6E7B9C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329.568,86 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206C" w:rsidRPr="006E7B9C" w:rsidRDefault="00B7206C" w:rsidP="002A26EE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6E7B9C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</w:tbl>
    <w:p w:rsidR="00930257" w:rsidRDefault="00930257" w:rsidP="00394050"/>
    <w:p w:rsidR="00394050" w:rsidRDefault="009055C4" w:rsidP="00394050">
      <w:r w:rsidRPr="009055C4">
        <w:rPr>
          <w:rFonts w:ascii="Calibri" w:eastAsia="Calibri" w:hAnsi="Calibri" w:cs="Times New Roman"/>
          <w:b/>
        </w:rPr>
        <w:t xml:space="preserve">NE </w:t>
      </w:r>
      <w:r>
        <w:rPr>
          <w:b/>
        </w:rPr>
        <w:t>1</w:t>
      </w:r>
      <w:r w:rsidRPr="009055C4">
        <w:rPr>
          <w:rFonts w:ascii="Calibri" w:eastAsia="Calibri" w:hAnsi="Calibri" w:cs="Times New Roman"/>
          <w:b/>
        </w:rPr>
        <w:t>0</w:t>
      </w:r>
      <w:r w:rsidR="00394050">
        <w:t xml:space="preserve"> – Passivo Permanente – Dívidas com FGTS (RFB/PGN)</w:t>
      </w:r>
    </w:p>
    <w:p w:rsidR="00394050" w:rsidRDefault="00394050" w:rsidP="00F86BDF">
      <w:pPr>
        <w:ind w:firstLine="708"/>
        <w:jc w:val="both"/>
      </w:pPr>
      <w:r>
        <w:t xml:space="preserve">Em dezembro de 2013 foi feita a adesão ao parcelamento das obrigações tributárias junto RFB, conforme disposições previstas nas Leis Federais nº 11.941/2009 e 12.865/2013, </w:t>
      </w:r>
      <w:r w:rsidR="009C5972">
        <w:t xml:space="preserve">cujo saldo em 31 de dezembro de 2015 esta </w:t>
      </w:r>
      <w:r>
        <w:t xml:space="preserve">no valor de R$ </w:t>
      </w:r>
      <w:r w:rsidR="005C1E49">
        <w:t>76.602,71</w:t>
      </w:r>
      <w:r>
        <w:t>.</w:t>
      </w:r>
    </w:p>
    <w:p w:rsidR="00394050" w:rsidRDefault="00394050" w:rsidP="00394050">
      <w:pPr>
        <w:rPr>
          <w:b/>
        </w:rPr>
      </w:pPr>
      <w:r>
        <w:rPr>
          <w:b/>
        </w:rPr>
        <w:t>Demonstração das Variações Patrimoniais</w:t>
      </w:r>
    </w:p>
    <w:p w:rsidR="00394050" w:rsidRDefault="00394050" w:rsidP="00F86BDF">
      <w:pPr>
        <w:ind w:firstLine="708"/>
        <w:jc w:val="both"/>
      </w:pPr>
      <w:r>
        <w:t>De acordo com a Lei Federal nº 4.320/64 e a NBC T 16.6, a Demonstração das Variações Patrimoniais evidencia as variações quantitativas, o resultado patrimonial e as variações qualitativas decorrentes da execução orçamentária. As variações quantitativas são decorrentes de transações no setor público que aumentam ou diminuem o patrimônio líquido. Já as variações qualitativas são decorrentes de transações no setor público que alteram a composição dos elementos patrimoniais sem afetar o patrimônio líquido.</w:t>
      </w:r>
    </w:p>
    <w:p w:rsidR="00394050" w:rsidRDefault="009055C4" w:rsidP="00394050">
      <w:pPr>
        <w:jc w:val="both"/>
      </w:pPr>
      <w:r w:rsidRPr="009055C4">
        <w:rPr>
          <w:rFonts w:ascii="Calibri" w:eastAsia="Calibri" w:hAnsi="Calibri" w:cs="Times New Roman"/>
          <w:b/>
        </w:rPr>
        <w:t>NE 0</w:t>
      </w:r>
      <w:r>
        <w:rPr>
          <w:b/>
        </w:rPr>
        <w:t>1</w:t>
      </w:r>
      <w:r w:rsidR="00394050">
        <w:t xml:space="preserve"> – Mutações Patrimoniais Passivas – Bens Imóveis O valor realizado no exercício como Var</w:t>
      </w:r>
      <w:r w:rsidR="00D00C00">
        <w:t xml:space="preserve">iação Passiva de bens imóveis </w:t>
      </w:r>
      <w:r w:rsidR="00394050">
        <w:t xml:space="preserve">decorrente das doações de imóveis </w:t>
      </w:r>
      <w:r w:rsidR="00D00C00">
        <w:t xml:space="preserve">a R$ </w:t>
      </w:r>
      <w:r w:rsidR="00D00C00" w:rsidRPr="00D00C00">
        <w:t>1</w:t>
      </w:r>
      <w:r w:rsidR="00D00C00">
        <w:t>.</w:t>
      </w:r>
      <w:r w:rsidR="00D00C00" w:rsidRPr="00D00C00">
        <w:t>371,45</w:t>
      </w:r>
      <w:r w:rsidR="00D00C00">
        <w:t xml:space="preserve"> cada, </w:t>
      </w:r>
      <w:r w:rsidR="00394050">
        <w:t>destinados a pessoas de baixa renda e que não possui moradia própria</w:t>
      </w:r>
      <w:r w:rsidR="00650134">
        <w:t>,</w:t>
      </w:r>
      <w:r w:rsidR="00394050">
        <w:t xml:space="preserve"> realizadas conforme Leis Municipais </w:t>
      </w:r>
      <w:r w:rsidR="00D00C00">
        <w:t xml:space="preserve">Nº </w:t>
      </w:r>
      <w:r w:rsidR="00D00C00" w:rsidRPr="00D00C00">
        <w:t>3604 a Sergio Hubert</w:t>
      </w:r>
      <w:r w:rsidR="00D00C00">
        <w:t xml:space="preserve">; </w:t>
      </w:r>
      <w:r w:rsidR="00D00C00" w:rsidRPr="00D00C00">
        <w:t xml:space="preserve">Lei Munic. 3624 a </w:t>
      </w:r>
      <w:proofErr w:type="spellStart"/>
      <w:r w:rsidR="00D00C00" w:rsidRPr="00D00C00">
        <w:t>Rosemar</w:t>
      </w:r>
      <w:r w:rsidR="00D00C00">
        <w:t>ia</w:t>
      </w:r>
      <w:proofErr w:type="spellEnd"/>
      <w:r w:rsidR="00D00C00" w:rsidRPr="00D00C00">
        <w:t xml:space="preserve"> Marques</w:t>
      </w:r>
      <w:r w:rsidR="00D00C00">
        <w:t xml:space="preserve">; e </w:t>
      </w:r>
      <w:r w:rsidR="00D00C00" w:rsidRPr="00D00C00">
        <w:t xml:space="preserve">Lei Munic. 3603 a </w:t>
      </w:r>
      <w:proofErr w:type="spellStart"/>
      <w:r w:rsidR="00D00C00" w:rsidRPr="00D00C00">
        <w:t>Noeci</w:t>
      </w:r>
      <w:proofErr w:type="spellEnd"/>
      <w:r w:rsidR="00D00C00" w:rsidRPr="00D00C00">
        <w:t xml:space="preserve"> da Costa</w:t>
      </w:r>
      <w:r w:rsidR="00D00C00">
        <w:t xml:space="preserve"> e</w:t>
      </w:r>
      <w:r w:rsidR="00650134">
        <w:t xml:space="preserve"> não registradas na Contabilidade pelo motivo do Sistema de Patrimônio Público Municipal – SPPM estar realizando o inventário de todos os bens permanentes do Município e os Bens Imóveis não </w:t>
      </w:r>
      <w:proofErr w:type="gramStart"/>
      <w:r w:rsidR="00650134">
        <w:t>ficaram</w:t>
      </w:r>
      <w:proofErr w:type="gramEnd"/>
      <w:r w:rsidR="00650134">
        <w:t xml:space="preserve"> na ordem dos prime</w:t>
      </w:r>
      <w:r w:rsidR="009C122E">
        <w:t>iros tipos de bens a ser inventa</w:t>
      </w:r>
      <w:r w:rsidR="00650134">
        <w:t>riados</w:t>
      </w:r>
      <w:r w:rsidR="00394050">
        <w:t xml:space="preserve">. </w:t>
      </w:r>
    </w:p>
    <w:p w:rsidR="00871083" w:rsidRPr="00232800" w:rsidRDefault="009055C4" w:rsidP="00232800">
      <w:pPr>
        <w:autoSpaceDE w:val="0"/>
        <w:autoSpaceDN w:val="0"/>
        <w:adjustRightInd w:val="0"/>
        <w:spacing w:after="0" w:line="240" w:lineRule="auto"/>
        <w:jc w:val="both"/>
      </w:pPr>
      <w:r w:rsidRPr="00232800">
        <w:rPr>
          <w:rFonts w:eastAsia="Calibri" w:cs="Times New Roman"/>
          <w:b/>
        </w:rPr>
        <w:t>NE 0</w:t>
      </w:r>
      <w:r w:rsidRPr="00232800">
        <w:rPr>
          <w:b/>
        </w:rPr>
        <w:t>2</w:t>
      </w:r>
      <w:r w:rsidR="00394050" w:rsidRPr="00232800">
        <w:t xml:space="preserve"> – Mutações Patrimoniais Ati</w:t>
      </w:r>
      <w:r w:rsidR="00E96765" w:rsidRPr="00232800">
        <w:t xml:space="preserve">vas – Aquisição de Bens Móveis </w:t>
      </w:r>
      <w:r w:rsidR="000F5069" w:rsidRPr="00232800">
        <w:t>totalizaram</w:t>
      </w:r>
      <w:r w:rsidR="000F5069" w:rsidRPr="00232800">
        <w:rPr>
          <w:rFonts w:cs="Courier"/>
        </w:rPr>
        <w:t xml:space="preserve"> R$ 801.596,66 e </w:t>
      </w:r>
      <w:r w:rsidR="000F5069" w:rsidRPr="00232800">
        <w:t>da</w:t>
      </w:r>
      <w:r w:rsidR="00394050" w:rsidRPr="00232800">
        <w:t>s operações mais significativas referem-se às aquisições realiza</w:t>
      </w:r>
      <w:r w:rsidR="00232800" w:rsidRPr="00232800">
        <w:t>das pela PMCS, que representam 11,95</w:t>
      </w:r>
      <w:r w:rsidR="00394050" w:rsidRPr="00232800">
        <w:t>%</w:t>
      </w:r>
      <w:r w:rsidR="00302FD8">
        <w:t>,</w:t>
      </w:r>
      <w:r w:rsidR="00394050" w:rsidRPr="00232800">
        <w:t xml:space="preserve"> </w:t>
      </w:r>
      <w:r w:rsidR="00302FD8">
        <w:t xml:space="preserve">são: </w:t>
      </w:r>
      <w:r w:rsidR="00232800" w:rsidRPr="00232800">
        <w:rPr>
          <w:rFonts w:cs="Courier"/>
        </w:rPr>
        <w:t xml:space="preserve">AQUISICAO POR MEIO DE ATA DE REGISTRO DE PRECOS - PREGAO ELETRONICO N° 71/2013 - FNDE/MEC ESTES EQUIPAMENTOS SERAO DISTRIBUIDOS ENTRE AS ESCOLAS DA REDE MUNICIPAL DE ENSINO: R$ 95.760,00, </w:t>
      </w:r>
      <w:r w:rsidR="00394050" w:rsidRPr="00232800">
        <w:t xml:space="preserve">do total consolidado do Município de Caçapava do Sul. </w:t>
      </w:r>
    </w:p>
    <w:p w:rsidR="00B13967" w:rsidRDefault="00B13967" w:rsidP="00871083">
      <w:pPr>
        <w:autoSpaceDE w:val="0"/>
        <w:autoSpaceDN w:val="0"/>
        <w:adjustRightInd w:val="0"/>
        <w:spacing w:after="0" w:line="240" w:lineRule="auto"/>
      </w:pPr>
    </w:p>
    <w:p w:rsidR="00394050" w:rsidRDefault="009055C4" w:rsidP="00394050">
      <w:pPr>
        <w:jc w:val="both"/>
      </w:pPr>
      <w:r w:rsidRPr="009055C4">
        <w:rPr>
          <w:rFonts w:ascii="Calibri" w:eastAsia="Calibri" w:hAnsi="Calibri" w:cs="Times New Roman"/>
          <w:b/>
        </w:rPr>
        <w:t>NE 0</w:t>
      </w:r>
      <w:r>
        <w:rPr>
          <w:b/>
        </w:rPr>
        <w:t>3</w:t>
      </w:r>
      <w:r w:rsidR="00394050">
        <w:t xml:space="preserve"> – Independente da Execução Orçamentária - Ativa – Reversão de Provisões As provisões são revertidas sempre que há uma desincorporação de obrigação no passivo da entidade. Durante o exercício de 2015 foram revertidas as seguintes provisões:</w:t>
      </w:r>
    </w:p>
    <w:p w:rsidR="00F72E29" w:rsidRDefault="002327B1" w:rsidP="00F72E29">
      <w:pPr>
        <w:jc w:val="both"/>
      </w:pPr>
      <w:r>
        <w:t>Tabela 21</w:t>
      </w:r>
      <w:r w:rsidR="00F72E29">
        <w:t>.</w:t>
      </w:r>
    </w:p>
    <w:tbl>
      <w:tblPr>
        <w:tblStyle w:val="Tabelacomgrade"/>
        <w:tblW w:w="0" w:type="auto"/>
        <w:jc w:val="center"/>
        <w:tblLook w:val="04A0"/>
      </w:tblPr>
      <w:tblGrid>
        <w:gridCol w:w="779"/>
        <w:gridCol w:w="1394"/>
        <w:gridCol w:w="986"/>
        <w:gridCol w:w="3734"/>
      </w:tblGrid>
      <w:tr w:rsidR="00394050" w:rsidTr="00740A2B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50" w:rsidRDefault="00394050">
            <w:pPr>
              <w:jc w:val="center"/>
              <w:rPr>
                <w:b/>
              </w:rPr>
            </w:pPr>
            <w:r>
              <w:rPr>
                <w:b/>
              </w:rPr>
              <w:t>U.G</w:t>
            </w:r>
            <w:r w:rsidR="00302FD8">
              <w:rPr>
                <w:b/>
              </w:rPr>
              <w:t>’s</w:t>
            </w:r>
            <w:r>
              <w:rPr>
                <w:b/>
              </w:rPr>
              <w:t>.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50" w:rsidRDefault="00394050">
            <w:pPr>
              <w:jc w:val="center"/>
              <w:rPr>
                <w:b/>
              </w:rPr>
            </w:pPr>
            <w:r>
              <w:rPr>
                <w:b/>
              </w:rPr>
              <w:t>Valor R$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50" w:rsidRDefault="00394050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050" w:rsidRDefault="00394050">
            <w:pPr>
              <w:jc w:val="center"/>
              <w:rPr>
                <w:b/>
              </w:rPr>
            </w:pPr>
            <w:r>
              <w:rPr>
                <w:b/>
              </w:rPr>
              <w:t>Tipo de Provisão</w:t>
            </w:r>
          </w:p>
        </w:tc>
      </w:tr>
      <w:tr w:rsidR="00740A2B" w:rsidTr="00740A2B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A2B" w:rsidRDefault="00740A2B">
            <w:pPr>
              <w:jc w:val="both"/>
            </w:pPr>
            <w:r>
              <w:t>0000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A2B" w:rsidRDefault="00740A2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1.657.573,24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A2B" w:rsidRDefault="00740A2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49,42%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A2B" w:rsidRDefault="00740A2B">
            <w:pPr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13º Salário dos Ativos</w:t>
            </w:r>
          </w:p>
        </w:tc>
      </w:tr>
      <w:tr w:rsidR="00740A2B" w:rsidTr="00740A2B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A2B" w:rsidRDefault="00740A2B">
            <w:pPr>
              <w:jc w:val="both"/>
            </w:pPr>
            <w:r>
              <w:t>0000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A2B" w:rsidRDefault="00740A2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617.106,68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A2B" w:rsidRDefault="00740A2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18,40%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A2B" w:rsidRDefault="00740A2B">
            <w:pPr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Encargos sobre o 13º salário</w:t>
            </w:r>
          </w:p>
        </w:tc>
      </w:tr>
      <w:tr w:rsidR="00740A2B" w:rsidTr="00740A2B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A2B" w:rsidRDefault="00740A2B" w:rsidP="0011208B">
            <w:pPr>
              <w:jc w:val="both"/>
            </w:pPr>
            <w:r>
              <w:t>0000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A2B" w:rsidRDefault="00740A2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459.554,87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A2B" w:rsidRDefault="00740A2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13,70%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A2B" w:rsidRDefault="00740A2B">
            <w:pPr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1/3 das Férias</w:t>
            </w:r>
          </w:p>
        </w:tc>
      </w:tr>
      <w:tr w:rsidR="00740A2B" w:rsidRPr="00870B39" w:rsidTr="00740A2B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A2B" w:rsidRDefault="00740A2B" w:rsidP="0011208B">
            <w:pPr>
              <w:jc w:val="both"/>
            </w:pPr>
            <w:r>
              <w:t>0002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A2B" w:rsidRDefault="00740A2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620.112,87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A2B" w:rsidRDefault="00740A2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18,49%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A2B" w:rsidRDefault="00740A2B">
            <w:pPr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13º Salário dos Inativos e Pensionistas</w:t>
            </w:r>
          </w:p>
        </w:tc>
      </w:tr>
      <w:tr w:rsidR="00740A2B" w:rsidRPr="00740A2B" w:rsidTr="00740A2B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A2B" w:rsidRPr="00870B39" w:rsidRDefault="00740A2B" w:rsidP="0011208B">
            <w:pPr>
              <w:jc w:val="both"/>
              <w:rPr>
                <w:b/>
              </w:rPr>
            </w:pPr>
            <w:r w:rsidRPr="00870B39">
              <w:rPr>
                <w:b/>
              </w:rPr>
              <w:t>Total: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A2B" w:rsidRDefault="00740A2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3.354.347,66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A2B" w:rsidRDefault="00740A2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100,00%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A2B" w:rsidRPr="00740A2B" w:rsidRDefault="00740A2B" w:rsidP="00740A2B">
            <w:pPr>
              <w:tabs>
                <w:tab w:val="center" w:pos="1759"/>
              </w:tabs>
              <w:jc w:val="both"/>
              <w:rPr>
                <w:rFonts w:ascii="Calibri" w:hAnsi="Calibri"/>
                <w:color w:val="000000"/>
                <w:sz w:val="16"/>
                <w:szCs w:val="16"/>
              </w:rPr>
            </w:pPr>
            <w:r w:rsidRPr="00740A2B">
              <w:rPr>
                <w:rFonts w:ascii="Calibri" w:hAnsi="Calibri"/>
                <w:color w:val="000000"/>
                <w:sz w:val="16"/>
                <w:szCs w:val="16"/>
              </w:rPr>
              <w:t> Fonte: Relatórios e Razões da Contabilidade</w:t>
            </w:r>
          </w:p>
        </w:tc>
      </w:tr>
    </w:tbl>
    <w:p w:rsidR="00394050" w:rsidRDefault="00394050" w:rsidP="00394050">
      <w:pPr>
        <w:jc w:val="both"/>
      </w:pPr>
    </w:p>
    <w:p w:rsidR="00870B39" w:rsidRDefault="009055C4" w:rsidP="00394050">
      <w:pPr>
        <w:jc w:val="both"/>
      </w:pPr>
      <w:r w:rsidRPr="009055C4">
        <w:rPr>
          <w:rFonts w:ascii="Calibri" w:eastAsia="Calibri" w:hAnsi="Calibri" w:cs="Times New Roman"/>
          <w:b/>
        </w:rPr>
        <w:t>NE 0</w:t>
      </w:r>
      <w:r>
        <w:rPr>
          <w:b/>
        </w:rPr>
        <w:t>4</w:t>
      </w:r>
      <w:r w:rsidR="00394050">
        <w:t xml:space="preserve"> – Independente da Execução Orçamentária - </w:t>
      </w:r>
      <w:r w:rsidR="00BD2CB6">
        <w:t>Passiva</w:t>
      </w:r>
      <w:r w:rsidR="00394050">
        <w:t xml:space="preserve"> – Encargos da Dívida</w:t>
      </w:r>
      <w:r w:rsidR="00E96765">
        <w:t>:</w:t>
      </w:r>
      <w:r w:rsidR="00394050">
        <w:t xml:space="preserve"> </w:t>
      </w:r>
      <w:r w:rsidR="00870B39">
        <w:t xml:space="preserve">Adiantamentos de Clientes (referente à cessão onerosa da Folha de Pagamento de Pessoal) foi </w:t>
      </w:r>
      <w:proofErr w:type="gramStart"/>
      <w:r w:rsidR="00870B39">
        <w:lastRenderedPageBreak/>
        <w:t>dad</w:t>
      </w:r>
      <w:r w:rsidR="00785C8C">
        <w:t>o</w:t>
      </w:r>
      <w:r w:rsidR="00870B39">
        <w:t xml:space="preserve"> baixa no valor</w:t>
      </w:r>
      <w:proofErr w:type="gramEnd"/>
      <w:r w:rsidR="00870B39">
        <w:t xml:space="preserve"> de R$ 200.000,20 no saldo que constava em 1º de janeiro 605.000,55 e em 31 de dezembro ficou em R$ 385.000,35.</w:t>
      </w:r>
    </w:p>
    <w:p w:rsidR="00394050" w:rsidRDefault="00394050" w:rsidP="00870B39">
      <w:pPr>
        <w:ind w:firstLine="708"/>
        <w:jc w:val="both"/>
      </w:pPr>
      <w:r>
        <w:t>O aumento significativo na</w:t>
      </w:r>
      <w:r w:rsidR="0008065D">
        <w:t>s O</w:t>
      </w:r>
      <w:r w:rsidR="00870B39">
        <w:t xml:space="preserve">brigações </w:t>
      </w:r>
      <w:r w:rsidR="0008065D">
        <w:t>à Longo Prazo do Município</w:t>
      </w:r>
      <w:r>
        <w:t xml:space="preserve">, </w:t>
      </w:r>
      <w:r w:rsidR="00C849D8">
        <w:t>abaixo demonstrado</w:t>
      </w:r>
      <w:r>
        <w:t xml:space="preserve"> </w:t>
      </w:r>
      <w:r w:rsidR="00C849D8">
        <w:t xml:space="preserve">refere-se </w:t>
      </w:r>
      <w:proofErr w:type="gramStart"/>
      <w:r w:rsidR="00C849D8">
        <w:t>a</w:t>
      </w:r>
      <w:proofErr w:type="gramEnd"/>
      <w:r w:rsidR="00C849D8">
        <w:t xml:space="preserve"> atualização das Provisões Matemáticas Previdenciárias, conforme Cálculo do Passivo Atuarial que importou num aumento de R$ </w:t>
      </w:r>
      <w:r w:rsidR="00C849D8" w:rsidRPr="00C849D8">
        <w:t>157</w:t>
      </w:r>
      <w:r w:rsidR="00C849D8">
        <w:t>.</w:t>
      </w:r>
      <w:r w:rsidR="00C849D8" w:rsidRPr="00C849D8">
        <w:t>357</w:t>
      </w:r>
      <w:r w:rsidR="00C849D8">
        <w:t>.</w:t>
      </w:r>
      <w:r w:rsidR="00C849D8" w:rsidRPr="00C849D8">
        <w:t>101,39</w:t>
      </w:r>
      <w:r w:rsidR="00C849D8">
        <w:t xml:space="preserve"> no </w:t>
      </w:r>
      <w:r>
        <w:t xml:space="preserve">saldo </w:t>
      </w:r>
    </w:p>
    <w:p w:rsidR="002327B1" w:rsidRDefault="002327B1" w:rsidP="002327B1">
      <w:pPr>
        <w:ind w:firstLine="708"/>
      </w:pPr>
      <w:r>
        <w:t>Tabela 22.</w:t>
      </w:r>
    </w:p>
    <w:tbl>
      <w:tblPr>
        <w:tblpPr w:leftFromText="141" w:rightFromText="141" w:vertAnchor="text" w:tblpXSpec="center" w:tblpY="1"/>
        <w:tblOverlap w:val="never"/>
        <w:tblW w:w="6817" w:type="dxa"/>
        <w:tblCellMar>
          <w:left w:w="70" w:type="dxa"/>
          <w:right w:w="70" w:type="dxa"/>
        </w:tblCellMar>
        <w:tblLook w:val="04A0"/>
      </w:tblPr>
      <w:tblGrid>
        <w:gridCol w:w="2418"/>
        <w:gridCol w:w="1313"/>
        <w:gridCol w:w="1680"/>
        <w:gridCol w:w="1406"/>
      </w:tblGrid>
      <w:tr w:rsidR="00C849D8" w:rsidRPr="00C849D8" w:rsidTr="00C849D8">
        <w:trPr>
          <w:trHeight w:val="225"/>
        </w:trPr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9D8" w:rsidRPr="00C849D8" w:rsidRDefault="00C849D8" w:rsidP="00C849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DESCRIÇÃO: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9D8" w:rsidRPr="00C849D8" w:rsidRDefault="00C849D8" w:rsidP="00C849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C849D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Saldo Inicial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9D8" w:rsidRPr="00C849D8" w:rsidRDefault="00C849D8" w:rsidP="00C849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C849D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Saldo Final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9D8" w:rsidRPr="00C849D8" w:rsidRDefault="00C849D8" w:rsidP="00C849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C849D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Aumento:</w:t>
            </w:r>
          </w:p>
        </w:tc>
      </w:tr>
      <w:tr w:rsidR="00C849D8" w:rsidRPr="0008065D" w:rsidTr="0008065D">
        <w:trPr>
          <w:trHeight w:val="178"/>
        </w:trPr>
        <w:tc>
          <w:tcPr>
            <w:tcW w:w="2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9D8" w:rsidRPr="0008065D" w:rsidRDefault="0008065D" w:rsidP="00C849D8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t-BR"/>
              </w:rPr>
            </w:pPr>
            <w:r w:rsidRPr="0008065D">
              <w:rPr>
                <w:sz w:val="20"/>
                <w:szCs w:val="20"/>
              </w:rPr>
              <w:t>Saldo do Passi</w:t>
            </w:r>
            <w:r>
              <w:rPr>
                <w:sz w:val="20"/>
                <w:szCs w:val="20"/>
              </w:rPr>
              <w:t>vo Exigível à</w:t>
            </w:r>
            <w:r w:rsidRPr="0008065D">
              <w:rPr>
                <w:sz w:val="20"/>
                <w:szCs w:val="20"/>
              </w:rPr>
              <w:t xml:space="preserve"> Longo Prazo: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9D8" w:rsidRPr="0008065D" w:rsidRDefault="00C849D8" w:rsidP="0008065D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08065D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31.503.798,81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9D8" w:rsidRPr="0008065D" w:rsidRDefault="00C849D8" w:rsidP="0008065D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08065D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188.779.369,20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9D8" w:rsidRPr="0008065D" w:rsidRDefault="00C849D8" w:rsidP="0008065D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08065D">
              <w:rPr>
                <w:rFonts w:ascii="Calibri" w:hAnsi="Calibri"/>
                <w:color w:val="000000"/>
                <w:sz w:val="20"/>
                <w:szCs w:val="20"/>
              </w:rPr>
              <w:t>157.275.570,39</w:t>
            </w:r>
          </w:p>
        </w:tc>
      </w:tr>
    </w:tbl>
    <w:p w:rsidR="00302FD8" w:rsidRDefault="00C849D8" w:rsidP="00394050">
      <w:pPr>
        <w:jc w:val="both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br w:type="textWrapping" w:clear="all"/>
      </w:r>
    </w:p>
    <w:p w:rsidR="00394050" w:rsidRDefault="009055C4" w:rsidP="00394050">
      <w:pPr>
        <w:jc w:val="both"/>
      </w:pPr>
      <w:r w:rsidRPr="009055C4">
        <w:rPr>
          <w:rFonts w:ascii="Calibri" w:eastAsia="Calibri" w:hAnsi="Calibri" w:cs="Times New Roman"/>
          <w:b/>
        </w:rPr>
        <w:t>NE 0</w:t>
      </w:r>
      <w:r w:rsidR="002327B1">
        <w:rPr>
          <w:rFonts w:ascii="Calibri" w:eastAsia="Calibri" w:hAnsi="Calibri" w:cs="Times New Roman"/>
          <w:b/>
        </w:rPr>
        <w:t>5</w:t>
      </w:r>
      <w:r w:rsidR="00394050">
        <w:t xml:space="preserve"> – Independente da Execução Orçamentária - Passiva – Baixa de Bens Imóveis Valor </w:t>
      </w:r>
      <w:r w:rsidR="0008065D">
        <w:t xml:space="preserve">de R$ </w:t>
      </w:r>
      <w:r w:rsidR="0008065D" w:rsidRPr="0008065D">
        <w:t>17</w:t>
      </w:r>
      <w:r w:rsidR="0008065D">
        <w:t>.</w:t>
      </w:r>
      <w:r w:rsidR="0008065D" w:rsidRPr="0008065D">
        <w:t>862</w:t>
      </w:r>
      <w:r w:rsidR="0008065D">
        <w:t>.</w:t>
      </w:r>
      <w:r w:rsidR="0008065D" w:rsidRPr="0008065D">
        <w:t>568,03</w:t>
      </w:r>
      <w:r w:rsidR="0008065D">
        <w:t xml:space="preserve"> referente </w:t>
      </w:r>
      <w:proofErr w:type="gramStart"/>
      <w:r w:rsidR="0008065D">
        <w:t>a</w:t>
      </w:r>
      <w:proofErr w:type="gramEnd"/>
      <w:r w:rsidR="0008065D">
        <w:t xml:space="preserve"> baixa para a</w:t>
      </w:r>
      <w:r w:rsidR="0008065D" w:rsidRPr="0008065D">
        <w:t>juste de sal</w:t>
      </w:r>
      <w:r w:rsidR="0008065D">
        <w:t xml:space="preserve">dos na Contabilidade no sistema </w:t>
      </w:r>
      <w:proofErr w:type="spellStart"/>
      <w:r w:rsidR="0008065D">
        <w:t>CPCetil</w:t>
      </w:r>
      <w:proofErr w:type="spellEnd"/>
      <w:r w:rsidR="0008065D">
        <w:t xml:space="preserve">  com Patrimô</w:t>
      </w:r>
      <w:r w:rsidR="0008065D" w:rsidRPr="0008065D">
        <w:t xml:space="preserve">nio Publico </w:t>
      </w:r>
      <w:r w:rsidR="0008065D">
        <w:t xml:space="preserve">no Sistema PP </w:t>
      </w:r>
      <w:r w:rsidR="0008065D" w:rsidRPr="0008065D">
        <w:t xml:space="preserve">recomendado pela Empresa do </w:t>
      </w:r>
      <w:proofErr w:type="spellStart"/>
      <w:r w:rsidR="0008065D" w:rsidRPr="0008065D">
        <w:t>SoftWare</w:t>
      </w:r>
      <w:proofErr w:type="spellEnd"/>
      <w:r w:rsidR="0008065D" w:rsidRPr="0008065D">
        <w:t xml:space="preserve"> e conforme Ord</w:t>
      </w:r>
      <w:r w:rsidR="0008065D">
        <w:t>em do Secretario de Administração para fins de ficar automá</w:t>
      </w:r>
      <w:r w:rsidR="0008065D" w:rsidRPr="0008065D">
        <w:t>tico</w:t>
      </w:r>
      <w:r w:rsidR="0008065D">
        <w:t xml:space="preserve"> as movimentações de incorporação patrimonial com a execução orç</w:t>
      </w:r>
      <w:r w:rsidR="0008065D" w:rsidRPr="0008065D">
        <w:t>a</w:t>
      </w:r>
      <w:r w:rsidR="0008065D">
        <w:t>mentária e contá</w:t>
      </w:r>
      <w:r w:rsidR="0008065D" w:rsidRPr="0008065D">
        <w:t>bil.</w:t>
      </w:r>
    </w:p>
    <w:p w:rsidR="00611EF0" w:rsidRDefault="00611EF0" w:rsidP="00394050">
      <w:pPr>
        <w:jc w:val="both"/>
      </w:pPr>
      <w:r>
        <w:tab/>
        <w:t xml:space="preserve">Portanto, do valor devedor constante no Patrimônio Liquido de R$ </w:t>
      </w:r>
      <w:r>
        <w:rPr>
          <w:rFonts w:ascii="Calibri" w:eastAsia="Times New Roman" w:hAnsi="Calibri" w:cs="Times New Roman"/>
          <w:color w:val="000000"/>
          <w:lang w:eastAsia="pt-BR"/>
        </w:rPr>
        <w:t>(</w:t>
      </w:r>
      <w:r w:rsidRPr="00611EF0">
        <w:rPr>
          <w:rFonts w:ascii="Calibri" w:eastAsia="Times New Roman" w:hAnsi="Calibri" w:cs="Times New Roman"/>
          <w:color w:val="000000"/>
          <w:lang w:eastAsia="pt-BR"/>
        </w:rPr>
        <w:t>143.661.058,23</w:t>
      </w:r>
      <w:r w:rsidR="00374653">
        <w:rPr>
          <w:rFonts w:ascii="Calibri" w:eastAsia="Times New Roman" w:hAnsi="Calibri" w:cs="Times New Roman"/>
          <w:color w:val="000000"/>
          <w:lang w:eastAsia="pt-BR"/>
        </w:rPr>
        <w:t>) que representa P</w:t>
      </w:r>
      <w:r>
        <w:rPr>
          <w:rFonts w:ascii="Calibri" w:eastAsia="Times New Roman" w:hAnsi="Calibri" w:cs="Times New Roman"/>
          <w:color w:val="000000"/>
          <w:lang w:eastAsia="pt-BR"/>
        </w:rPr>
        <w:t xml:space="preserve">assivo a Descoberto referem-se </w:t>
      </w:r>
      <w:proofErr w:type="gramStart"/>
      <w:r>
        <w:rPr>
          <w:rFonts w:ascii="Calibri" w:eastAsia="Times New Roman" w:hAnsi="Calibri" w:cs="Times New Roman"/>
          <w:color w:val="000000"/>
          <w:lang w:eastAsia="pt-BR"/>
        </w:rPr>
        <w:t>a</w:t>
      </w:r>
      <w:proofErr w:type="gramEnd"/>
      <w:r>
        <w:rPr>
          <w:rFonts w:ascii="Calibri" w:eastAsia="Times New Roman" w:hAnsi="Calibri" w:cs="Times New Roman"/>
          <w:color w:val="000000"/>
          <w:lang w:eastAsia="pt-BR"/>
        </w:rPr>
        <w:t xml:space="preserve"> incorporação no resultado do exercício de valores do Calculo Atuarial das Provisões Matemáticas Previdenciárias e de baixa de valores do Imobilizado para serem incorporados novamente após inventário físico dos bens móveis e imóveis pelo Setor de Patrimônio, </w:t>
      </w:r>
      <w:r w:rsidR="002B5A99">
        <w:rPr>
          <w:rFonts w:ascii="Calibri" w:eastAsia="Times New Roman" w:hAnsi="Calibri" w:cs="Times New Roman"/>
          <w:color w:val="000000"/>
          <w:lang w:eastAsia="pt-BR"/>
        </w:rPr>
        <w:t xml:space="preserve">isto </w:t>
      </w:r>
      <w:proofErr w:type="spellStart"/>
      <w:r>
        <w:rPr>
          <w:rFonts w:ascii="Calibri" w:eastAsia="Times New Roman" w:hAnsi="Calibri" w:cs="Times New Roman"/>
          <w:color w:val="000000"/>
          <w:lang w:eastAsia="pt-BR"/>
        </w:rPr>
        <w:t>segnifica</w:t>
      </w:r>
      <w:proofErr w:type="spellEnd"/>
      <w:r>
        <w:rPr>
          <w:rFonts w:ascii="Calibri" w:eastAsia="Times New Roman" w:hAnsi="Calibri" w:cs="Times New Roman"/>
          <w:color w:val="000000"/>
          <w:lang w:eastAsia="pt-BR"/>
        </w:rPr>
        <w:t xml:space="preserve"> que</w:t>
      </w:r>
      <w:r w:rsidR="002B5A99">
        <w:rPr>
          <w:rFonts w:ascii="Calibri" w:eastAsia="Times New Roman" w:hAnsi="Calibri" w:cs="Times New Roman"/>
          <w:color w:val="000000"/>
          <w:lang w:eastAsia="pt-BR"/>
        </w:rPr>
        <w:t>,</w:t>
      </w:r>
      <w:r>
        <w:rPr>
          <w:rFonts w:ascii="Calibri" w:eastAsia="Times New Roman" w:hAnsi="Calibri" w:cs="Times New Roman"/>
          <w:color w:val="000000"/>
          <w:lang w:eastAsia="pt-BR"/>
        </w:rPr>
        <w:t xml:space="preserve"> após a dedução desses valores</w:t>
      </w:r>
      <w:r w:rsidR="00755DE2">
        <w:rPr>
          <w:rFonts w:ascii="Calibri" w:eastAsia="Times New Roman" w:hAnsi="Calibri" w:cs="Times New Roman"/>
          <w:color w:val="000000"/>
          <w:lang w:eastAsia="pt-BR"/>
        </w:rPr>
        <w:t xml:space="preserve"> constantes nas Notas 05 e 06</w:t>
      </w:r>
      <w:r w:rsidR="00785C8C">
        <w:rPr>
          <w:rFonts w:ascii="Calibri" w:eastAsia="Times New Roman" w:hAnsi="Calibri" w:cs="Times New Roman"/>
          <w:color w:val="000000"/>
          <w:lang w:eastAsia="pt-BR"/>
        </w:rPr>
        <w:t>,</w:t>
      </w:r>
      <w:r>
        <w:rPr>
          <w:rFonts w:ascii="Calibri" w:eastAsia="Times New Roman" w:hAnsi="Calibri" w:cs="Times New Roman"/>
          <w:color w:val="000000"/>
          <w:lang w:eastAsia="pt-BR"/>
        </w:rPr>
        <w:t xml:space="preserve"> que totalizam R$ </w:t>
      </w:r>
      <w:r w:rsidRPr="00611EF0">
        <w:rPr>
          <w:rFonts w:ascii="Calibri" w:eastAsia="Times New Roman" w:hAnsi="Calibri" w:cs="Times New Roman"/>
          <w:color w:val="000000"/>
          <w:lang w:eastAsia="pt-BR"/>
        </w:rPr>
        <w:t>175.138.138,42</w:t>
      </w:r>
      <w:r w:rsidR="00785C8C">
        <w:rPr>
          <w:rFonts w:ascii="Calibri" w:eastAsia="Times New Roman" w:hAnsi="Calibri" w:cs="Times New Roman"/>
          <w:color w:val="000000"/>
          <w:lang w:eastAsia="pt-BR"/>
        </w:rPr>
        <w:t xml:space="preserve"> o saldo Patrimonial f</w:t>
      </w:r>
      <w:r>
        <w:rPr>
          <w:rFonts w:ascii="Calibri" w:eastAsia="Times New Roman" w:hAnsi="Calibri" w:cs="Times New Roman"/>
          <w:color w:val="000000"/>
          <w:lang w:eastAsia="pt-BR"/>
        </w:rPr>
        <w:t>ica</w:t>
      </w:r>
      <w:r w:rsidR="00785C8C">
        <w:rPr>
          <w:rFonts w:ascii="Calibri" w:eastAsia="Times New Roman" w:hAnsi="Calibri" w:cs="Times New Roman"/>
          <w:color w:val="000000"/>
          <w:lang w:eastAsia="pt-BR"/>
        </w:rPr>
        <w:t xml:space="preserve"> c</w:t>
      </w:r>
      <w:r>
        <w:rPr>
          <w:rFonts w:ascii="Calibri" w:eastAsia="Times New Roman" w:hAnsi="Calibri" w:cs="Times New Roman"/>
          <w:color w:val="000000"/>
          <w:lang w:eastAsia="pt-BR"/>
        </w:rPr>
        <w:t xml:space="preserve">redor em </w:t>
      </w:r>
      <w:r w:rsidR="002B5A99">
        <w:rPr>
          <w:rFonts w:ascii="Calibri" w:eastAsia="Times New Roman" w:hAnsi="Calibri" w:cs="Times New Roman"/>
          <w:color w:val="000000"/>
          <w:lang w:eastAsia="pt-BR"/>
        </w:rPr>
        <w:t xml:space="preserve">R$ </w:t>
      </w:r>
      <w:r w:rsidR="002B5A99" w:rsidRPr="002B5A99">
        <w:rPr>
          <w:rFonts w:ascii="Calibri" w:eastAsia="Times New Roman" w:hAnsi="Calibri" w:cs="Times New Roman"/>
          <w:color w:val="000000"/>
          <w:lang w:eastAsia="pt-BR"/>
        </w:rPr>
        <w:t>31</w:t>
      </w:r>
      <w:r w:rsidR="002B5A99">
        <w:rPr>
          <w:rFonts w:ascii="Calibri" w:eastAsia="Times New Roman" w:hAnsi="Calibri" w:cs="Times New Roman"/>
          <w:color w:val="000000"/>
          <w:lang w:eastAsia="pt-BR"/>
        </w:rPr>
        <w:t>.</w:t>
      </w:r>
      <w:r w:rsidR="002B5A99" w:rsidRPr="002B5A99">
        <w:rPr>
          <w:rFonts w:ascii="Calibri" w:eastAsia="Times New Roman" w:hAnsi="Calibri" w:cs="Times New Roman"/>
          <w:color w:val="000000"/>
          <w:lang w:eastAsia="pt-BR"/>
        </w:rPr>
        <w:t>477</w:t>
      </w:r>
      <w:r w:rsidR="002B5A99">
        <w:rPr>
          <w:rFonts w:ascii="Calibri" w:eastAsia="Times New Roman" w:hAnsi="Calibri" w:cs="Times New Roman"/>
          <w:color w:val="000000"/>
          <w:lang w:eastAsia="pt-BR"/>
        </w:rPr>
        <w:t>.</w:t>
      </w:r>
      <w:r w:rsidR="002B5A99" w:rsidRPr="002B5A99">
        <w:rPr>
          <w:rFonts w:ascii="Calibri" w:eastAsia="Times New Roman" w:hAnsi="Calibri" w:cs="Times New Roman"/>
          <w:color w:val="000000"/>
          <w:lang w:eastAsia="pt-BR"/>
        </w:rPr>
        <w:t>080,19</w:t>
      </w:r>
      <w:r w:rsidR="002B5A99">
        <w:rPr>
          <w:rFonts w:ascii="Calibri" w:eastAsia="Times New Roman" w:hAnsi="Calibri" w:cs="Times New Roman"/>
          <w:color w:val="000000"/>
          <w:lang w:eastAsia="pt-BR"/>
        </w:rPr>
        <w:t xml:space="preserve"> em 31 de dezembro de 2015.</w:t>
      </w:r>
    </w:p>
    <w:p w:rsidR="00394050" w:rsidRDefault="009055C4" w:rsidP="00394050">
      <w:pPr>
        <w:jc w:val="both"/>
      </w:pPr>
      <w:r w:rsidRPr="009055C4">
        <w:rPr>
          <w:rFonts w:ascii="Calibri" w:eastAsia="Calibri" w:hAnsi="Calibri" w:cs="Times New Roman"/>
          <w:b/>
        </w:rPr>
        <w:t>NE 0</w:t>
      </w:r>
      <w:r w:rsidR="002327B1">
        <w:rPr>
          <w:rFonts w:ascii="Calibri" w:eastAsia="Calibri" w:hAnsi="Calibri" w:cs="Times New Roman"/>
          <w:b/>
        </w:rPr>
        <w:t>6</w:t>
      </w:r>
      <w:r w:rsidR="00394050">
        <w:t xml:space="preserve"> – Independente da Execução Orçamentária - Passiva – Depreciações, Amortizações e Exaustões</w:t>
      </w:r>
      <w:r w:rsidR="00611EF0">
        <w:t xml:space="preserve"> – </w:t>
      </w:r>
      <w:r w:rsidR="00394050">
        <w:t xml:space="preserve">O </w:t>
      </w:r>
      <w:r w:rsidR="00394050" w:rsidRPr="002B5A99">
        <w:t xml:space="preserve">valor </w:t>
      </w:r>
      <w:r w:rsidR="002B5A99" w:rsidRPr="002B5A99">
        <w:t xml:space="preserve">R$ </w:t>
      </w:r>
      <w:r w:rsidR="002B5A99" w:rsidRPr="002B5A99">
        <w:rPr>
          <w:rFonts w:cs="Courier"/>
        </w:rPr>
        <w:t xml:space="preserve">32.685,23 </w:t>
      </w:r>
      <w:r w:rsidR="00374653">
        <w:rPr>
          <w:rFonts w:cs="Courier"/>
        </w:rPr>
        <w:t xml:space="preserve">do </w:t>
      </w:r>
      <w:r w:rsidR="00394050" w:rsidRPr="002B5A99">
        <w:t xml:space="preserve">total registrado </w:t>
      </w:r>
      <w:r w:rsidR="00374653">
        <w:t xml:space="preserve">nas Variações Patrimoniais Diminutivas – VPD </w:t>
      </w:r>
      <w:r w:rsidR="00394050" w:rsidRPr="002B5A99">
        <w:t>refere-se à adoção dos procedimentos de depreciaç</w:t>
      </w:r>
      <w:r w:rsidR="00394050">
        <w:t>ão pela</w:t>
      </w:r>
      <w:r w:rsidR="002B5A99">
        <w:t xml:space="preserve"> Câmara Municipal de Vereadores.</w:t>
      </w:r>
    </w:p>
    <w:p w:rsidR="00394050" w:rsidRDefault="00394050" w:rsidP="00394050">
      <w:pPr>
        <w:jc w:val="both"/>
        <w:rPr>
          <w:b/>
        </w:rPr>
      </w:pPr>
      <w:r>
        <w:rPr>
          <w:b/>
        </w:rPr>
        <w:t>Balanço Orçamentário</w:t>
      </w:r>
    </w:p>
    <w:p w:rsidR="00394050" w:rsidRDefault="00394050" w:rsidP="005D7F6B">
      <w:pPr>
        <w:ind w:firstLine="708"/>
        <w:jc w:val="both"/>
      </w:pPr>
      <w:r>
        <w:t>O Balanço Orçamentário, definido pela Lei Federal nº 4.320/1964, demonstra as receitas e despesas previstas em confronto com as realizadas. Em sua estrutura, deve evidenciar as receitas e as despesas orçamentárias por categoria econômica, confrontar o orçamento inicial e as suas alterações com a execução, demonstrar o resultado orçamentário e discriminar as receitas por fonte e as despesas por grupo de natureza.</w:t>
      </w:r>
    </w:p>
    <w:p w:rsidR="00D47A20" w:rsidRDefault="00394050" w:rsidP="00394050">
      <w:pPr>
        <w:jc w:val="both"/>
      </w:pPr>
      <w:r>
        <w:t xml:space="preserve"> </w:t>
      </w:r>
      <w:r w:rsidR="009055C4" w:rsidRPr="009055C4">
        <w:rPr>
          <w:rFonts w:ascii="Calibri" w:eastAsia="Calibri" w:hAnsi="Calibri" w:cs="Times New Roman"/>
          <w:b/>
        </w:rPr>
        <w:t>NE 0</w:t>
      </w:r>
      <w:r w:rsidR="009055C4">
        <w:rPr>
          <w:b/>
        </w:rPr>
        <w:t>1</w:t>
      </w:r>
      <w:r>
        <w:t xml:space="preserve"> – Receita Prevista e Despesa Fixada x LOA </w:t>
      </w:r>
    </w:p>
    <w:p w:rsidR="00394050" w:rsidRPr="0052743D" w:rsidRDefault="00394050" w:rsidP="00D47A20">
      <w:pPr>
        <w:ind w:firstLine="708"/>
        <w:jc w:val="both"/>
        <w:rPr>
          <w:rFonts w:ascii="Times New Roman" w:hAnsi="Times New Roman" w:cs="Times New Roman"/>
        </w:rPr>
      </w:pPr>
      <w:r>
        <w:t xml:space="preserve">O valor da receita orçamentária prevista </w:t>
      </w:r>
      <w:r w:rsidR="00D47A20">
        <w:t xml:space="preserve">de R$ 77.422.307,35 </w:t>
      </w:r>
      <w:r>
        <w:t xml:space="preserve">equivale ao valor estimado na Lei Orçamentária Anual de 2015 (Lei Municipal nº </w:t>
      </w:r>
      <w:r w:rsidR="00D47A20">
        <w:t>3497</w:t>
      </w:r>
      <w:r>
        <w:t>/2015), já o valor da</w:t>
      </w:r>
      <w:r w:rsidR="00D47A20">
        <w:t xml:space="preserve">s </w:t>
      </w:r>
      <w:r w:rsidR="00D47A20" w:rsidRPr="0052743D">
        <w:rPr>
          <w:rFonts w:ascii="Times New Roman" w:hAnsi="Times New Roman" w:cs="Times New Roman"/>
        </w:rPr>
        <w:t>receitas realizadas representou 77.071.376,59</w:t>
      </w:r>
      <w:r w:rsidR="0052743D">
        <w:rPr>
          <w:rFonts w:ascii="Times New Roman" w:hAnsi="Times New Roman" w:cs="Times New Roman"/>
        </w:rPr>
        <w:t xml:space="preserve"> e a</w:t>
      </w:r>
      <w:r w:rsidRPr="0052743D">
        <w:rPr>
          <w:rFonts w:ascii="Times New Roman" w:hAnsi="Times New Roman" w:cs="Times New Roman"/>
        </w:rPr>
        <w:t xml:space="preserve"> despesa </w:t>
      </w:r>
      <w:r w:rsidR="0052743D">
        <w:rPr>
          <w:rFonts w:ascii="Times New Roman" w:hAnsi="Times New Roman" w:cs="Times New Roman"/>
        </w:rPr>
        <w:t>realizada foi de R$ 80.866.518,33 e está acrescida</w:t>
      </w:r>
      <w:r w:rsidRPr="0052743D">
        <w:rPr>
          <w:rFonts w:ascii="Times New Roman" w:hAnsi="Times New Roman" w:cs="Times New Roman"/>
        </w:rPr>
        <w:t xml:space="preserve"> dos créditos adicionais suplementares abertos por superávit financeiro, no montante de R$ </w:t>
      </w:r>
      <w:r w:rsidR="006B5377" w:rsidRPr="00DA0A5F">
        <w:rPr>
          <w:rFonts w:ascii="Calibri" w:eastAsia="Times New Roman" w:hAnsi="Calibri" w:cs="Times New Roman"/>
          <w:color w:val="000000"/>
          <w:lang w:eastAsia="pt-BR"/>
        </w:rPr>
        <w:t>3.001.939,04</w:t>
      </w:r>
      <w:r w:rsidRPr="0052743D">
        <w:rPr>
          <w:rFonts w:ascii="Times New Roman" w:hAnsi="Times New Roman" w:cs="Times New Roman"/>
        </w:rPr>
        <w:t xml:space="preserve">, conforme </w:t>
      </w:r>
      <w:r w:rsidR="006B5377">
        <w:rPr>
          <w:rFonts w:ascii="Times New Roman" w:hAnsi="Times New Roman" w:cs="Times New Roman"/>
        </w:rPr>
        <w:t>demonstramos a seguir a</w:t>
      </w:r>
      <w:r w:rsidRPr="0052743D">
        <w:rPr>
          <w:rFonts w:ascii="Times New Roman" w:hAnsi="Times New Roman" w:cs="Times New Roman"/>
        </w:rPr>
        <w:t xml:space="preserve"> seguir:</w:t>
      </w:r>
    </w:p>
    <w:p w:rsidR="00394050" w:rsidRPr="002327B1" w:rsidRDefault="002327B1" w:rsidP="002327B1">
      <w:pPr>
        <w:ind w:firstLine="708"/>
      </w:pPr>
      <w:r>
        <w:lastRenderedPageBreak/>
        <w:t>Tabela 23.</w:t>
      </w:r>
    </w:p>
    <w:tbl>
      <w:tblPr>
        <w:tblW w:w="8096" w:type="dxa"/>
        <w:tblInd w:w="61" w:type="dxa"/>
        <w:tblCellMar>
          <w:left w:w="70" w:type="dxa"/>
          <w:right w:w="70" w:type="dxa"/>
        </w:tblCellMar>
        <w:tblLook w:val="04A0"/>
      </w:tblPr>
      <w:tblGrid>
        <w:gridCol w:w="4154"/>
        <w:gridCol w:w="1340"/>
        <w:gridCol w:w="1422"/>
        <w:gridCol w:w="1180"/>
      </w:tblGrid>
      <w:tr w:rsidR="00DA0A5F" w:rsidRPr="00DA0A5F" w:rsidTr="006B5377">
        <w:trPr>
          <w:trHeight w:val="300"/>
        </w:trPr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A5F" w:rsidRPr="00DA0A5F" w:rsidRDefault="00DA0A5F" w:rsidP="00DA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Total do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Orç</w:t>
            </w: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amento ...</w:t>
            </w:r>
            <w:proofErr w:type="gramEnd"/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.................................: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A5F" w:rsidRPr="00DA0A5F" w:rsidRDefault="00DA0A5F" w:rsidP="00DA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A5F" w:rsidRPr="00DA0A5F" w:rsidRDefault="00DA0A5F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77.422.307,35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A5F" w:rsidRPr="00DA0A5F" w:rsidRDefault="00DA0A5F" w:rsidP="00DA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Percentual</w:t>
            </w:r>
          </w:p>
        </w:tc>
      </w:tr>
      <w:tr w:rsidR="00DA0A5F" w:rsidRPr="00DA0A5F" w:rsidTr="006B5377">
        <w:trPr>
          <w:trHeight w:val="300"/>
        </w:trPr>
        <w:tc>
          <w:tcPr>
            <w:tcW w:w="4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A5F" w:rsidRPr="00DA0A5F" w:rsidRDefault="00DA0A5F" w:rsidP="00DA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Limite de Credito </w:t>
            </w:r>
            <w:proofErr w:type="gramStart"/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Au</w:t>
            </w: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torizado ...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..............</w:t>
            </w: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...: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A5F" w:rsidRPr="00DA0A5F" w:rsidRDefault="00DA0A5F" w:rsidP="00DA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A5F" w:rsidRPr="00DA0A5F" w:rsidRDefault="00DA0A5F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3.871.115,37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A5F" w:rsidRPr="00DA0A5F" w:rsidRDefault="00DA0A5F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5,00%</w:t>
            </w:r>
          </w:p>
        </w:tc>
      </w:tr>
      <w:tr w:rsidR="00DA0A5F" w:rsidRPr="00DA0A5F" w:rsidTr="006B5377">
        <w:trPr>
          <w:trHeight w:val="300"/>
        </w:trPr>
        <w:tc>
          <w:tcPr>
            <w:tcW w:w="4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A5F" w:rsidRPr="00DA0A5F" w:rsidRDefault="00DA0A5F" w:rsidP="00DA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DA0A5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Creditos Suplemen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tares Utilizando a Lei Orçamentária</w:t>
            </w:r>
            <w:r w:rsidRPr="00DA0A5F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A5F" w:rsidRPr="00DA0A5F" w:rsidRDefault="00DA0A5F" w:rsidP="00DA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A5F" w:rsidRPr="00DA0A5F" w:rsidRDefault="00DA0A5F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3.453.481,49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0A5F" w:rsidRPr="00DA0A5F" w:rsidRDefault="00DA0A5F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4,46%</w:t>
            </w:r>
          </w:p>
        </w:tc>
      </w:tr>
    </w:tbl>
    <w:p w:rsidR="006B5377" w:rsidRDefault="006B5377" w:rsidP="006B5377">
      <w:pPr>
        <w:jc w:val="both"/>
        <w:rPr>
          <w:b/>
        </w:rPr>
      </w:pPr>
    </w:p>
    <w:p w:rsidR="006B5377" w:rsidRPr="002327B1" w:rsidRDefault="002327B1" w:rsidP="002327B1">
      <w:pPr>
        <w:ind w:firstLine="708"/>
      </w:pPr>
      <w:r>
        <w:t>Tabela 24.</w:t>
      </w:r>
    </w:p>
    <w:tbl>
      <w:tblPr>
        <w:tblW w:w="6560" w:type="dxa"/>
        <w:jc w:val="center"/>
        <w:tblInd w:w="61" w:type="dxa"/>
        <w:tblCellMar>
          <w:left w:w="70" w:type="dxa"/>
          <w:right w:w="70" w:type="dxa"/>
        </w:tblCellMar>
        <w:tblLook w:val="04A0"/>
      </w:tblPr>
      <w:tblGrid>
        <w:gridCol w:w="3700"/>
        <w:gridCol w:w="1430"/>
        <w:gridCol w:w="1430"/>
      </w:tblGrid>
      <w:tr w:rsidR="00C96526" w:rsidRPr="00DA0A5F" w:rsidTr="00C96526">
        <w:trPr>
          <w:trHeight w:val="300"/>
          <w:jc w:val="center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526" w:rsidRPr="00DA0A5F" w:rsidRDefault="00C96526" w:rsidP="00DA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Créditos Utilizados para Suplementar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526" w:rsidRPr="00DA0A5F" w:rsidRDefault="00C96526" w:rsidP="00DA0A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Valores: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6526" w:rsidRDefault="00675390" w:rsidP="00DA0A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Percentuais</w:t>
            </w:r>
          </w:p>
        </w:tc>
      </w:tr>
      <w:tr w:rsidR="00C96526" w:rsidRPr="00DA0A5F" w:rsidTr="00C96526">
        <w:trPr>
          <w:trHeight w:val="300"/>
          <w:jc w:val="center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526" w:rsidRPr="00DA0A5F" w:rsidRDefault="00C96526" w:rsidP="00DA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Suplementares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526" w:rsidRPr="00DA0A5F" w:rsidRDefault="00C96526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18.677.506,88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6526" w:rsidRPr="00DA0A5F" w:rsidRDefault="00675390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79,80%</w:t>
            </w:r>
          </w:p>
        </w:tc>
      </w:tr>
      <w:tr w:rsidR="00C96526" w:rsidRPr="00DA0A5F" w:rsidTr="00C96526">
        <w:trPr>
          <w:trHeight w:val="300"/>
          <w:jc w:val="center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526" w:rsidRPr="00DA0A5F" w:rsidRDefault="00C96526" w:rsidP="00DA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Especiais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526" w:rsidRPr="00DA0A5F" w:rsidRDefault="00C96526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4.701.503,31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6526" w:rsidRPr="00DA0A5F" w:rsidRDefault="00675390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20,09%</w:t>
            </w:r>
          </w:p>
        </w:tc>
      </w:tr>
      <w:tr w:rsidR="00C96526" w:rsidRPr="00DA0A5F" w:rsidTr="00C96526">
        <w:trPr>
          <w:trHeight w:val="300"/>
          <w:jc w:val="center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526" w:rsidRPr="00DA0A5F" w:rsidRDefault="00C96526" w:rsidP="00DA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Extraordiná</w:t>
            </w: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rios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526" w:rsidRPr="00DA0A5F" w:rsidRDefault="00C96526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25.153,00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6526" w:rsidRPr="00DA0A5F" w:rsidRDefault="00675390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0,11%</w:t>
            </w:r>
          </w:p>
        </w:tc>
      </w:tr>
      <w:tr w:rsidR="00C96526" w:rsidRPr="00DA0A5F" w:rsidTr="00C96526">
        <w:trPr>
          <w:trHeight w:val="300"/>
          <w:jc w:val="center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526" w:rsidRPr="00DA0A5F" w:rsidRDefault="00C96526" w:rsidP="00DA0A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 xml:space="preserve">TOTAIS DOS </w:t>
            </w:r>
            <w:r w:rsidRPr="00DA0A5F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CREDITOS ADICIONAIS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526" w:rsidRPr="00DA0A5F" w:rsidRDefault="00C96526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DA0A5F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23.404.163,19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6526" w:rsidRPr="00DA0A5F" w:rsidRDefault="00675390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100,00%</w:t>
            </w:r>
          </w:p>
        </w:tc>
      </w:tr>
      <w:tr w:rsidR="00C96526" w:rsidRPr="00DA0A5F" w:rsidTr="00C96526">
        <w:trPr>
          <w:trHeight w:val="300"/>
          <w:jc w:val="center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526" w:rsidRPr="00DA0A5F" w:rsidRDefault="00C96526" w:rsidP="00DA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Recursos Indicados para Suplementar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526" w:rsidRPr="00DA0A5F" w:rsidRDefault="00C96526" w:rsidP="00DA0A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Valores: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6526" w:rsidRDefault="00675390" w:rsidP="00DA0A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Percentuais</w:t>
            </w:r>
          </w:p>
        </w:tc>
      </w:tr>
      <w:tr w:rsidR="00C96526" w:rsidRPr="00DA0A5F" w:rsidTr="00C96526">
        <w:trPr>
          <w:trHeight w:val="300"/>
          <w:jc w:val="center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526" w:rsidRPr="00DA0A5F" w:rsidRDefault="00C96526" w:rsidP="00DA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Superá</w:t>
            </w: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vit Financeiro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526" w:rsidRPr="00DA0A5F" w:rsidRDefault="00C96526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3.001.939,04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6526" w:rsidRPr="00DA0A5F" w:rsidRDefault="00675390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12,83%</w:t>
            </w:r>
          </w:p>
        </w:tc>
      </w:tr>
      <w:tr w:rsidR="00C96526" w:rsidRPr="00DA0A5F" w:rsidTr="00C96526">
        <w:trPr>
          <w:trHeight w:val="300"/>
          <w:jc w:val="center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526" w:rsidRPr="00DA0A5F" w:rsidRDefault="00C96526" w:rsidP="00DA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Excesso de Arrecadaçã</w:t>
            </w: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o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526" w:rsidRPr="00DA0A5F" w:rsidRDefault="00C96526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6.311.099,50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6526" w:rsidRPr="00DA0A5F" w:rsidRDefault="00675390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26,97%</w:t>
            </w:r>
          </w:p>
        </w:tc>
      </w:tr>
      <w:tr w:rsidR="00C96526" w:rsidRPr="00DA0A5F" w:rsidTr="00C96526">
        <w:trPr>
          <w:trHeight w:val="300"/>
          <w:jc w:val="center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526" w:rsidRPr="00DA0A5F" w:rsidRDefault="00C96526" w:rsidP="00DA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Anulaçã</w:t>
            </w: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 xml:space="preserve">o de </w:t>
            </w: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Dotaçã</w:t>
            </w: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o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526" w:rsidRPr="00DA0A5F" w:rsidRDefault="00C96526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11.857.602,65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6526" w:rsidRPr="00DA0A5F" w:rsidRDefault="00675390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50,66%</w:t>
            </w:r>
          </w:p>
        </w:tc>
      </w:tr>
      <w:tr w:rsidR="00C96526" w:rsidRPr="00DA0A5F" w:rsidTr="00C96526">
        <w:trPr>
          <w:trHeight w:val="300"/>
          <w:jc w:val="center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526" w:rsidRPr="00DA0A5F" w:rsidRDefault="00C96526" w:rsidP="00DA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Operaçã</w:t>
            </w: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o de Credito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526" w:rsidRPr="00DA0A5F" w:rsidRDefault="00C96526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0,00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6526" w:rsidRPr="00DA0A5F" w:rsidRDefault="00675390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0,00%</w:t>
            </w:r>
          </w:p>
        </w:tc>
      </w:tr>
      <w:tr w:rsidR="00C96526" w:rsidRPr="00DA0A5F" w:rsidTr="00C96526">
        <w:trPr>
          <w:trHeight w:val="300"/>
          <w:jc w:val="center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526" w:rsidRPr="00DA0A5F" w:rsidRDefault="00C96526" w:rsidP="00DA0A5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Outros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526" w:rsidRPr="00DA0A5F" w:rsidRDefault="00C96526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DA0A5F">
              <w:rPr>
                <w:rFonts w:ascii="Calibri" w:eastAsia="Times New Roman" w:hAnsi="Calibri" w:cs="Times New Roman"/>
                <w:color w:val="000000"/>
                <w:lang w:eastAsia="pt-BR"/>
              </w:rPr>
              <w:t>2.233.522,00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6526" w:rsidRPr="00DA0A5F" w:rsidRDefault="00675390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pt-BR"/>
              </w:rPr>
              <w:t>9,54%</w:t>
            </w:r>
          </w:p>
        </w:tc>
      </w:tr>
      <w:tr w:rsidR="00C96526" w:rsidRPr="00DA0A5F" w:rsidTr="00C96526">
        <w:trPr>
          <w:trHeight w:val="300"/>
          <w:jc w:val="center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526" w:rsidRPr="00DA0A5F" w:rsidRDefault="00C96526" w:rsidP="00DA0A5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 xml:space="preserve">TOTAIS DOS </w:t>
            </w:r>
            <w:r w:rsidRPr="00DA0A5F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RECURSOS INDICADOS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526" w:rsidRPr="00DA0A5F" w:rsidRDefault="00C96526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 w:rsidRPr="00DA0A5F"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23.404.163,19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6526" w:rsidRPr="00DA0A5F" w:rsidRDefault="00675390" w:rsidP="00DA0A5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pt-BR"/>
              </w:rPr>
              <w:t>100,00%</w:t>
            </w:r>
          </w:p>
        </w:tc>
      </w:tr>
    </w:tbl>
    <w:p w:rsidR="00DA0A5F" w:rsidRDefault="00DA0A5F" w:rsidP="00394050">
      <w:pPr>
        <w:jc w:val="both"/>
        <w:rPr>
          <w:b/>
        </w:rPr>
      </w:pPr>
    </w:p>
    <w:p w:rsidR="00394050" w:rsidRDefault="009055C4" w:rsidP="00394050">
      <w:pPr>
        <w:jc w:val="both"/>
      </w:pPr>
      <w:r w:rsidRPr="009055C4">
        <w:rPr>
          <w:rFonts w:ascii="Calibri" w:eastAsia="Calibri" w:hAnsi="Calibri" w:cs="Times New Roman"/>
          <w:b/>
        </w:rPr>
        <w:t>NE 0</w:t>
      </w:r>
      <w:r>
        <w:rPr>
          <w:b/>
        </w:rPr>
        <w:t>2</w:t>
      </w:r>
      <w:r w:rsidR="00394050">
        <w:t xml:space="preserve"> – Déficit Orçamentário </w:t>
      </w:r>
    </w:p>
    <w:p w:rsidR="00394050" w:rsidRDefault="00394050" w:rsidP="005D7F6B">
      <w:pPr>
        <w:ind w:firstLine="708"/>
        <w:jc w:val="both"/>
      </w:pPr>
      <w:r>
        <w:t xml:space="preserve">Comparando os orçamentos dos exercícios de 2014 e 2015 podemos observar que a </w:t>
      </w:r>
      <w:r w:rsidR="00F0607D">
        <w:t xml:space="preserve">Lei Nº 3311, de 14 de Janeiro de </w:t>
      </w:r>
      <w:proofErr w:type="gramStart"/>
      <w:r w:rsidR="00F0607D">
        <w:t xml:space="preserve">2014 – </w:t>
      </w:r>
      <w:r>
        <w:t>LOA</w:t>
      </w:r>
      <w:proofErr w:type="gramEnd"/>
      <w:r w:rsidR="00F0607D">
        <w:t>/2014</w:t>
      </w:r>
      <w:r>
        <w:t xml:space="preserve"> estimou receitas e fixou despesas para o exercício de 2014 em R$</w:t>
      </w:r>
      <w:r w:rsidR="00F0607D">
        <w:t xml:space="preserve"> 74.035.718,40 (Setenta e quatro milhões, trinta e cinco mil, setecentos e dezoito reais, quarenta centavos)</w:t>
      </w:r>
      <w:r>
        <w:tab/>
        <w:t>, enquanto que para o exercício de 2015, a estimativa de receitas e fixação de despesas</w:t>
      </w:r>
      <w:r w:rsidR="002145FB">
        <w:t>, conforme Lei N 3497, de 06 de janeiro de 2015 – LOA/2015</w:t>
      </w:r>
      <w:r>
        <w:t xml:space="preserve"> foi de R$</w:t>
      </w:r>
      <w:r w:rsidR="00CB0184">
        <w:t xml:space="preserve"> 77.422.307,35 (Setenta e sete milhões, quatrocentos e vinte e dois mil, trezentos e sete reais, trinta e cinco centavos)</w:t>
      </w:r>
      <w:r>
        <w:t xml:space="preserve">. </w:t>
      </w:r>
    </w:p>
    <w:p w:rsidR="00394050" w:rsidRDefault="00394050" w:rsidP="005D7F6B">
      <w:pPr>
        <w:ind w:firstLine="708"/>
        <w:jc w:val="both"/>
      </w:pPr>
      <w:r>
        <w:t xml:space="preserve">Quando comparamos a efetiva realização do orçamento, durante o exercício de </w:t>
      </w:r>
      <w:r w:rsidR="00D754F6">
        <w:t>2015</w:t>
      </w:r>
      <w:r>
        <w:t>, o total de receita realizada atingiu R$</w:t>
      </w:r>
      <w:r w:rsidR="00D754F6">
        <w:t xml:space="preserve"> 77.084.772,91</w:t>
      </w:r>
      <w:r>
        <w:t xml:space="preserve">, que acrescida da autorização para abertura de créditos adicionais suplementares com base no superávit financeiro do exercício anterior, deram lastro a uma execução de despesa no valor de R$ </w:t>
      </w:r>
      <w:r w:rsidR="00D754F6" w:rsidRPr="00D754F6">
        <w:t>80</w:t>
      </w:r>
      <w:r w:rsidR="00D754F6">
        <w:t>.</w:t>
      </w:r>
      <w:r w:rsidR="00D754F6" w:rsidRPr="00D754F6">
        <w:t>866</w:t>
      </w:r>
      <w:r w:rsidR="00D754F6">
        <w:t>.</w:t>
      </w:r>
      <w:r w:rsidR="00D754F6" w:rsidRPr="00D754F6">
        <w:t>518,33</w:t>
      </w:r>
      <w:r>
        <w:t xml:space="preserve">, gerando um </w:t>
      </w:r>
      <w:r w:rsidR="00D754F6">
        <w:t>Déficit</w:t>
      </w:r>
      <w:r>
        <w:t xml:space="preserve"> orçamentário de R$</w:t>
      </w:r>
      <w:r w:rsidR="00D754F6">
        <w:t xml:space="preserve"> </w:t>
      </w:r>
      <w:r w:rsidR="00D754F6" w:rsidRPr="00D754F6">
        <w:t>3.781.745,42</w:t>
      </w:r>
      <w:r>
        <w:t xml:space="preserve">. Parte desse déficit foi </w:t>
      </w:r>
      <w:proofErr w:type="gramStart"/>
      <w:r>
        <w:t>absorvido</w:t>
      </w:r>
      <w:proofErr w:type="gramEnd"/>
      <w:r>
        <w:t xml:space="preserve"> por créditos adicionais suplementares autorizados com base no superávit financeiro do exercício anterior, no valor de R$</w:t>
      </w:r>
      <w:r w:rsidR="00561E07">
        <w:t xml:space="preserve"> 3.001.939,04.</w:t>
      </w:r>
    </w:p>
    <w:p w:rsidR="002327B1" w:rsidRDefault="00736276" w:rsidP="00CE486B">
      <w:pPr>
        <w:jc w:val="both"/>
      </w:pPr>
      <w:r w:rsidRPr="00736276">
        <w:rPr>
          <w:rFonts w:ascii="Calibri" w:eastAsia="Times New Roman" w:hAnsi="Calibri" w:cs="Times New Roman"/>
          <w:noProof/>
          <w:color w:val="000000"/>
          <w:sz w:val="16"/>
          <w:szCs w:val="16"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1.4pt;margin-top:41.25pt;width:124.3pt;height:20.05pt;z-index:251660288;mso-width-relative:margin;mso-height-relative:margin" fillcolor="white [3201]" strokecolor="black [3200]" strokeweight="1pt">
            <v:stroke dashstyle="dash"/>
            <v:shadow color="#868686"/>
            <v:textbox style="mso-next-textbox:#_x0000_s1026">
              <w:txbxContent>
                <w:p w:rsidR="00CC5399" w:rsidRDefault="00CC5399">
                  <w:r>
                    <w:t>Tabela 25.</w:t>
                  </w:r>
                </w:p>
              </w:txbxContent>
            </v:textbox>
          </v:shape>
        </w:pict>
      </w:r>
      <w:r w:rsidR="00AA2C8A" w:rsidRPr="00AA2C8A">
        <w:rPr>
          <w:rFonts w:ascii="Times New Roman" w:eastAsia="Calibri" w:hAnsi="Times New Roman" w:cs="Times New Roman"/>
          <w:sz w:val="24"/>
          <w:szCs w:val="24"/>
        </w:rPr>
        <w:tab/>
        <w:t xml:space="preserve">O valor </w:t>
      </w:r>
      <w:r w:rsidR="00AA2C8A">
        <w:rPr>
          <w:rFonts w:ascii="Times New Roman" w:eastAsia="Calibri" w:hAnsi="Times New Roman" w:cs="Times New Roman"/>
          <w:sz w:val="24"/>
          <w:szCs w:val="24"/>
        </w:rPr>
        <w:t xml:space="preserve">de obrigações em Empenhos Liquidados a Pagar </w:t>
      </w:r>
      <w:r w:rsidR="00AA2C8A" w:rsidRPr="00AA2C8A">
        <w:rPr>
          <w:rFonts w:ascii="Times New Roman" w:eastAsia="Calibri" w:hAnsi="Times New Roman" w:cs="Times New Roman"/>
          <w:sz w:val="24"/>
          <w:szCs w:val="24"/>
        </w:rPr>
        <w:t xml:space="preserve">de R$ </w:t>
      </w:r>
      <w:r w:rsidR="00AA2C8A" w:rsidRPr="00AA2C8A">
        <w:rPr>
          <w:rFonts w:ascii="Times New Roman" w:hAnsi="Times New Roman" w:cs="Times New Roman"/>
          <w:sz w:val="24"/>
          <w:szCs w:val="24"/>
        </w:rPr>
        <w:t>11.997.716,38</w:t>
      </w:r>
      <w:r w:rsidR="00AA2C8A">
        <w:rPr>
          <w:rFonts w:ascii="Times New Roman" w:hAnsi="Times New Roman" w:cs="Times New Roman"/>
          <w:sz w:val="24"/>
          <w:szCs w:val="24"/>
        </w:rPr>
        <w:t xml:space="preserve"> do exercício de 2015 são:</w:t>
      </w:r>
    </w:p>
    <w:tbl>
      <w:tblPr>
        <w:tblW w:w="3960" w:type="dxa"/>
        <w:jc w:val="center"/>
        <w:tblInd w:w="61" w:type="dxa"/>
        <w:tblCellMar>
          <w:left w:w="70" w:type="dxa"/>
          <w:right w:w="70" w:type="dxa"/>
        </w:tblCellMar>
        <w:tblLook w:val="04A0"/>
      </w:tblPr>
      <w:tblGrid>
        <w:gridCol w:w="1625"/>
        <w:gridCol w:w="1115"/>
        <w:gridCol w:w="1220"/>
      </w:tblGrid>
      <w:tr w:rsidR="00AA2C8A" w:rsidRPr="00AA2C8A" w:rsidTr="00AA2C8A">
        <w:trPr>
          <w:trHeight w:val="225"/>
          <w:jc w:val="center"/>
        </w:trPr>
        <w:tc>
          <w:tcPr>
            <w:tcW w:w="2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Elementos da Despesa a Pagar: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11.997.716,38</w:t>
            </w:r>
          </w:p>
        </w:tc>
      </w:tr>
      <w:tr w:rsidR="00AA2C8A" w:rsidRPr="00AA2C8A" w:rsidTr="00AA2C8A">
        <w:trPr>
          <w:trHeight w:val="22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3.1.91.13.03.01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1.409.429,00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AA2C8A" w:rsidRPr="00AA2C8A" w:rsidTr="00AA2C8A">
        <w:trPr>
          <w:trHeight w:val="22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3.1.91.13.03.02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5.067,77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AA2C8A" w:rsidRPr="00AA2C8A" w:rsidTr="00AA2C8A">
        <w:trPr>
          <w:trHeight w:val="22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lastRenderedPageBreak/>
              <w:t>3.1.91.13.03.03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2.792,64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AA2C8A" w:rsidRPr="00AA2C8A" w:rsidTr="00AA2C8A">
        <w:trPr>
          <w:trHeight w:val="22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3.1.91.13.17.01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310.105,44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AA2C8A" w:rsidRPr="00AA2C8A" w:rsidTr="00AA2C8A">
        <w:trPr>
          <w:trHeight w:val="22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3.1.91.13.99.01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3.825.454,59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AA2C8A" w:rsidRPr="00AA2C8A" w:rsidTr="00AA2C8A">
        <w:trPr>
          <w:trHeight w:val="22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4.6.91.71.99.01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207.102,85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AA2C8A" w:rsidRPr="00AA2C8A" w:rsidTr="00AA2C8A">
        <w:trPr>
          <w:trHeight w:val="22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RPPS / FAPS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48,0087%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5.759.952,29</w:t>
            </w:r>
          </w:p>
        </w:tc>
      </w:tr>
      <w:tr w:rsidR="00AA2C8A" w:rsidRPr="00AA2C8A" w:rsidTr="00AA2C8A">
        <w:trPr>
          <w:trHeight w:val="22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3.1.91.13.08.01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1.690,18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AA2C8A" w:rsidRPr="00AA2C8A" w:rsidTr="00AA2C8A">
        <w:trPr>
          <w:trHeight w:val="22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3.1.91.13.17.02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16.431,10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AA2C8A" w:rsidRPr="00AA2C8A" w:rsidTr="00AA2C8A">
        <w:trPr>
          <w:trHeight w:val="22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4.6.91.71.99.02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848.273,01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AA2C8A" w:rsidRPr="00AA2C8A" w:rsidTr="00AA2C8A">
        <w:trPr>
          <w:trHeight w:val="22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FASM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7,22%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866.394,29</w:t>
            </w:r>
          </w:p>
        </w:tc>
      </w:tr>
      <w:tr w:rsidR="00AA2C8A" w:rsidRPr="00AA2C8A" w:rsidTr="00AA2C8A">
        <w:trPr>
          <w:trHeight w:val="22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4.4.90.39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913.728,82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AA2C8A" w:rsidRPr="00AA2C8A" w:rsidTr="00AA2C8A">
        <w:trPr>
          <w:trHeight w:val="22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4.4.90.51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703.149,90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AA2C8A" w:rsidRPr="00AA2C8A" w:rsidTr="00AA2C8A">
        <w:trPr>
          <w:trHeight w:val="22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4.4.90.52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325.528,80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AA2C8A" w:rsidRPr="00AA2C8A" w:rsidTr="00AA2C8A">
        <w:trPr>
          <w:trHeight w:val="22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Prefeitura: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16,19%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1.942.407,52</w:t>
            </w:r>
          </w:p>
        </w:tc>
      </w:tr>
      <w:tr w:rsidR="00AA2C8A" w:rsidRPr="00AA2C8A" w:rsidTr="00AA2C8A">
        <w:trPr>
          <w:trHeight w:val="225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Total das Principais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71,42%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2C8A" w:rsidRPr="00AA2C8A" w:rsidRDefault="00AA2C8A" w:rsidP="00AA2C8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AA2C8A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8.568.754,10</w:t>
            </w:r>
          </w:p>
        </w:tc>
      </w:tr>
    </w:tbl>
    <w:p w:rsidR="00AA2C8A" w:rsidRDefault="00AA2C8A" w:rsidP="00394050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Portanto </w:t>
      </w:r>
      <w:r w:rsidRPr="00BD2CB6">
        <w:rPr>
          <w:rFonts w:ascii="Times New Roman" w:eastAsia="Calibri" w:hAnsi="Times New Roman" w:cs="Times New Roman"/>
          <w:b/>
          <w:sz w:val="24"/>
          <w:szCs w:val="24"/>
        </w:rPr>
        <w:t>71,42%</w:t>
      </w:r>
      <w:r>
        <w:rPr>
          <w:rFonts w:ascii="Times New Roman" w:eastAsia="Calibri" w:hAnsi="Times New Roman" w:cs="Times New Roman"/>
          <w:sz w:val="24"/>
          <w:szCs w:val="24"/>
        </w:rPr>
        <w:t xml:space="preserve"> (setenta e um inteiro e quarenta e dois por cento) são de dívidas intraorçamentária e de investimentos, sendo que a Dívida Intraorçamentária com o FAPS de 2015 foi parcela</w:t>
      </w:r>
      <w:r w:rsidR="0003767D">
        <w:rPr>
          <w:rFonts w:ascii="Times New Roman" w:eastAsia="Calibri" w:hAnsi="Times New Roman" w:cs="Times New Roman"/>
          <w:sz w:val="24"/>
          <w:szCs w:val="24"/>
        </w:rPr>
        <w:t>da</w:t>
      </w:r>
      <w:r>
        <w:rPr>
          <w:rFonts w:ascii="Times New Roman" w:eastAsia="Calibri" w:hAnsi="Times New Roman" w:cs="Times New Roman"/>
          <w:sz w:val="24"/>
          <w:szCs w:val="24"/>
        </w:rPr>
        <w:t xml:space="preserve"> em 60 parcelas conforme Lei Municipal nº</w:t>
      </w:r>
      <w:r w:rsidR="00BD2CB6">
        <w:rPr>
          <w:rFonts w:ascii="Times New Roman" w:eastAsia="Calibri" w:hAnsi="Times New Roman" w:cs="Times New Roman"/>
          <w:sz w:val="24"/>
          <w:szCs w:val="24"/>
        </w:rPr>
        <w:t xml:space="preserve"> 3674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 30 de dezembro de 2015</w:t>
      </w:r>
      <w:r w:rsidR="00BD2CB6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r w:rsidR="00BD2CB6" w:rsidRPr="00BD2CB6">
        <w:rPr>
          <w:rFonts w:ascii="Times New Roman" w:eastAsia="Calibri" w:hAnsi="Times New Roman" w:cs="Times New Roman"/>
          <w:b/>
          <w:sz w:val="24"/>
          <w:szCs w:val="24"/>
        </w:rPr>
        <w:t>28,58%</w:t>
      </w:r>
      <w:r w:rsidR="00BD2CB6">
        <w:rPr>
          <w:rFonts w:ascii="Times New Roman" w:eastAsia="Calibri" w:hAnsi="Times New Roman" w:cs="Times New Roman"/>
          <w:sz w:val="24"/>
          <w:szCs w:val="24"/>
        </w:rPr>
        <w:t xml:space="preserve"> (vinte e oito inteiro e cinquenta e oito por cento) que totalizam R$ </w:t>
      </w:r>
      <w:r w:rsidR="00BD2CB6" w:rsidRPr="00BD2CB6">
        <w:rPr>
          <w:rFonts w:ascii="Times New Roman" w:eastAsia="Calibri" w:hAnsi="Times New Roman" w:cs="Times New Roman"/>
          <w:sz w:val="24"/>
          <w:szCs w:val="24"/>
        </w:rPr>
        <w:t>3</w:t>
      </w:r>
      <w:r w:rsidR="00BD2CB6">
        <w:rPr>
          <w:rFonts w:ascii="Times New Roman" w:eastAsia="Calibri" w:hAnsi="Times New Roman" w:cs="Times New Roman"/>
          <w:sz w:val="24"/>
          <w:szCs w:val="24"/>
        </w:rPr>
        <w:t>.</w:t>
      </w:r>
      <w:r w:rsidR="00BD2CB6" w:rsidRPr="00BD2CB6">
        <w:rPr>
          <w:rFonts w:ascii="Times New Roman" w:eastAsia="Calibri" w:hAnsi="Times New Roman" w:cs="Times New Roman"/>
          <w:sz w:val="24"/>
          <w:szCs w:val="24"/>
        </w:rPr>
        <w:t>428</w:t>
      </w:r>
      <w:r w:rsidR="00BD2CB6">
        <w:rPr>
          <w:rFonts w:ascii="Times New Roman" w:eastAsia="Calibri" w:hAnsi="Times New Roman" w:cs="Times New Roman"/>
          <w:sz w:val="24"/>
          <w:szCs w:val="24"/>
        </w:rPr>
        <w:t>.</w:t>
      </w:r>
      <w:r w:rsidR="00BD2CB6" w:rsidRPr="00BD2CB6">
        <w:rPr>
          <w:rFonts w:ascii="Times New Roman" w:eastAsia="Calibri" w:hAnsi="Times New Roman" w:cs="Times New Roman"/>
          <w:sz w:val="24"/>
          <w:szCs w:val="24"/>
        </w:rPr>
        <w:t>962,28</w:t>
      </w:r>
      <w:r w:rsidR="00BD2CB6">
        <w:rPr>
          <w:rFonts w:ascii="Times New Roman" w:eastAsia="Calibri" w:hAnsi="Times New Roman" w:cs="Times New Roman"/>
          <w:sz w:val="24"/>
          <w:szCs w:val="24"/>
        </w:rPr>
        <w:t xml:space="preserve"> são referentes demais despesas diversas contraídas durante o exercício de 2015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CC5399" w:rsidRPr="00AA2C8A" w:rsidRDefault="00CC5399" w:rsidP="00394050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O total de auxílios, contribuições e subvenções pagas no exercício</w:t>
      </w:r>
      <w:r w:rsidR="00E527CD">
        <w:rPr>
          <w:rFonts w:ascii="Times New Roman" w:eastAsia="Calibri" w:hAnsi="Times New Roman" w:cs="Times New Roman"/>
          <w:sz w:val="24"/>
          <w:szCs w:val="24"/>
        </w:rPr>
        <w:t xml:space="preserve"> de 2015</w:t>
      </w:r>
      <w:r>
        <w:rPr>
          <w:rFonts w:ascii="Times New Roman" w:eastAsia="Calibri" w:hAnsi="Times New Roman" w:cs="Times New Roman"/>
          <w:sz w:val="24"/>
          <w:szCs w:val="24"/>
        </w:rPr>
        <w:t xml:space="preserve"> totalizaram R$ 685.248,76 (seiscentos oitenta e cinco mil, duzentos quarenta e oito reais, setenta e seis centavos), conforme Relatório de apuração da Contabilidade feita para publicação na Internet no Portal da Transparência do Município.</w:t>
      </w:r>
    </w:p>
    <w:p w:rsidR="00394050" w:rsidRDefault="00561E07" w:rsidP="00394050">
      <w:pPr>
        <w:jc w:val="both"/>
      </w:pPr>
      <w:r w:rsidRPr="009055C4">
        <w:rPr>
          <w:rFonts w:ascii="Calibri" w:eastAsia="Calibri" w:hAnsi="Calibri" w:cs="Times New Roman"/>
          <w:b/>
        </w:rPr>
        <w:t>NE 0</w:t>
      </w:r>
      <w:r>
        <w:rPr>
          <w:b/>
        </w:rPr>
        <w:t>2</w:t>
      </w:r>
      <w:r>
        <w:t xml:space="preserve"> – ÍNDICES DA EDUCAÇÃO E SAÚDE</w:t>
      </w:r>
      <w:r w:rsidR="00FD690B">
        <w:t xml:space="preserve"> – </w:t>
      </w:r>
      <w:proofErr w:type="gramStart"/>
      <w:r w:rsidR="00FD690B">
        <w:t>Apurados segunda</w:t>
      </w:r>
      <w:proofErr w:type="gramEnd"/>
      <w:r w:rsidR="00FD690B">
        <w:t xml:space="preserve"> a</w:t>
      </w:r>
      <w:r w:rsidR="00FD690B" w:rsidRPr="00FD690B">
        <w:rPr>
          <w:sz w:val="20"/>
          <w:szCs w:val="20"/>
        </w:rPr>
        <w:t xml:space="preserve"> </w:t>
      </w:r>
      <w:r w:rsidR="00FD690B" w:rsidRPr="00561E07">
        <w:rPr>
          <w:sz w:val="20"/>
          <w:szCs w:val="20"/>
        </w:rPr>
        <w:t>M</w:t>
      </w:r>
      <w:r w:rsidR="00FD690B" w:rsidRPr="00561E07">
        <w:rPr>
          <w:b/>
          <w:sz w:val="20"/>
          <w:szCs w:val="20"/>
        </w:rPr>
        <w:t>etodologia de Cálculo realizad</w:t>
      </w:r>
      <w:r w:rsidR="00FD690B">
        <w:rPr>
          <w:b/>
          <w:sz w:val="20"/>
          <w:szCs w:val="20"/>
        </w:rPr>
        <w:t>a</w:t>
      </w:r>
      <w:r w:rsidR="00FD690B" w:rsidRPr="00561E07">
        <w:rPr>
          <w:b/>
          <w:sz w:val="20"/>
          <w:szCs w:val="20"/>
        </w:rPr>
        <w:t xml:space="preserve"> conforme descrição por telefone do TCE/RS</w:t>
      </w:r>
      <w:r>
        <w:t>:</w:t>
      </w:r>
    </w:p>
    <w:p w:rsidR="00F72E29" w:rsidRDefault="002327B1" w:rsidP="00F72E29">
      <w:pPr>
        <w:jc w:val="both"/>
      </w:pPr>
      <w:r>
        <w:t>Tabela 26</w:t>
      </w:r>
      <w:r w:rsidR="00F72E29">
        <w:t>.</w:t>
      </w:r>
    </w:p>
    <w:tbl>
      <w:tblPr>
        <w:tblW w:w="7954" w:type="dxa"/>
        <w:tblInd w:w="61" w:type="dxa"/>
        <w:tblCellMar>
          <w:left w:w="70" w:type="dxa"/>
          <w:right w:w="70" w:type="dxa"/>
        </w:tblCellMar>
        <w:tblLook w:val="04A0"/>
      </w:tblPr>
      <w:tblGrid>
        <w:gridCol w:w="3020"/>
        <w:gridCol w:w="1260"/>
        <w:gridCol w:w="1314"/>
        <w:gridCol w:w="1180"/>
        <w:gridCol w:w="1180"/>
      </w:tblGrid>
      <w:tr w:rsidR="000B4FA3" w:rsidRPr="000B4FA3" w:rsidTr="000B4FA3">
        <w:trPr>
          <w:trHeight w:val="225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C5274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RECEITA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REALIZADA</w:t>
            </w:r>
            <w:r w:rsidR="00C52744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</w:t>
            </w:r>
            <w:r w:rsidR="00C52744" w:rsidRPr="00C52744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  <w:t>(Base de Índice)</w:t>
            </w:r>
            <w:r w:rsidRPr="00C52744"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t-BR"/>
              </w:rPr>
              <w:t>: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100%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MDE 25% / 5%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FUNDEF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ASPS</w:t>
            </w:r>
            <w:proofErr w:type="gramStart"/>
            <w:r w:rsidRPr="000B4FA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 </w:t>
            </w:r>
            <w:proofErr w:type="gramEnd"/>
            <w:r w:rsidRPr="000B4FA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15%</w:t>
            </w:r>
          </w:p>
        </w:tc>
      </w:tr>
      <w:tr w:rsidR="000B4FA3" w:rsidRPr="000B4FA3" w:rsidTr="000B4FA3">
        <w:trPr>
          <w:trHeight w:val="22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IPTU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1.701.241,11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425.310,28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255.186,17 </w:t>
            </w:r>
          </w:p>
        </w:tc>
      </w:tr>
      <w:tr w:rsidR="000B4FA3" w:rsidRPr="000B4FA3" w:rsidTr="000B4FA3">
        <w:trPr>
          <w:trHeight w:val="22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IRRF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1.062.037,10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265.509,28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159.305,57 </w:t>
            </w:r>
          </w:p>
        </w:tc>
      </w:tr>
      <w:tr w:rsidR="000B4FA3" w:rsidRPr="000B4FA3" w:rsidTr="000B4FA3">
        <w:trPr>
          <w:trHeight w:val="22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ITBI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853.580,69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213.395,17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128.037,10 </w:t>
            </w:r>
          </w:p>
        </w:tc>
      </w:tr>
      <w:tr w:rsidR="000B4FA3" w:rsidRPr="000B4FA3" w:rsidTr="000B4FA3">
        <w:trPr>
          <w:trHeight w:val="22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ISS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2.325.297,95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581.324,49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348.794,69 </w:t>
            </w:r>
          </w:p>
        </w:tc>
      </w:tr>
      <w:tr w:rsidR="000B4FA3" w:rsidRPr="00954822" w:rsidTr="000B4FA3">
        <w:trPr>
          <w:trHeight w:val="22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FA3" w:rsidRPr="00954822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FA3" w:rsidRPr="00954822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FA3" w:rsidRPr="00954822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954822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 xml:space="preserve">                    -</w:t>
            </w:r>
            <w:proofErr w:type="gramStart"/>
            <w:r w:rsidRPr="00954822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 xml:space="preserve">  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FA3" w:rsidRPr="00954822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proofErr w:type="gram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FA3" w:rsidRPr="00954822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  <w:r w:rsidRPr="00954822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 xml:space="preserve">                    -</w:t>
            </w:r>
            <w:proofErr w:type="gramStart"/>
            <w:r w:rsidRPr="00954822">
              <w:rPr>
                <w:rFonts w:ascii="Arial" w:eastAsia="Times New Roman" w:hAnsi="Arial" w:cs="Arial"/>
                <w:sz w:val="12"/>
                <w:szCs w:val="12"/>
                <w:lang w:eastAsia="pt-BR"/>
              </w:rPr>
              <w:t xml:space="preserve">   </w:t>
            </w:r>
          </w:p>
        </w:tc>
        <w:proofErr w:type="gramEnd"/>
      </w:tr>
      <w:tr w:rsidR="000B4FA3" w:rsidRPr="000B4FA3" w:rsidTr="000B4FA3">
        <w:trPr>
          <w:trHeight w:val="225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FPM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17.142.663,79 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857.133,19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3.428.532,76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2.571.399,57 </w:t>
            </w:r>
          </w:p>
        </w:tc>
      </w:tr>
      <w:tr w:rsidR="000B4FA3" w:rsidRPr="000B4FA3" w:rsidTr="000B4FA3">
        <w:trPr>
          <w:trHeight w:val="22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954822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b/>
                <w:sz w:val="12"/>
                <w:szCs w:val="12"/>
                <w:lang w:eastAsia="pt-BR"/>
              </w:rPr>
            </w:pPr>
            <w:r w:rsidRPr="00954822">
              <w:rPr>
                <w:rFonts w:ascii="Arial" w:eastAsia="Times New Roman" w:hAnsi="Arial" w:cs="Arial"/>
                <w:b/>
                <w:sz w:val="12"/>
                <w:szCs w:val="12"/>
                <w:lang w:eastAsia="pt-BR"/>
              </w:rPr>
              <w:t>COTA-EXTRA DO FPM (EC No 55/2007)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742.902,55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185.725,64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111.435,38 </w:t>
            </w:r>
          </w:p>
        </w:tc>
      </w:tr>
      <w:tr w:rsidR="000B4FA3" w:rsidRPr="000B4FA3" w:rsidTr="000B4FA3">
        <w:trPr>
          <w:trHeight w:val="22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ITR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643.645,37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32.182,27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128.729,07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96.546,81 </w:t>
            </w:r>
          </w:p>
        </w:tc>
      </w:tr>
      <w:tr w:rsidR="000B4FA3" w:rsidRPr="000B4FA3" w:rsidTr="000B4FA3">
        <w:trPr>
          <w:trHeight w:val="22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LC. 87/96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135.612,94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6.780,65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27.122,59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20.341,94 </w:t>
            </w:r>
          </w:p>
        </w:tc>
      </w:tr>
      <w:tr w:rsidR="000B4FA3" w:rsidRPr="000B4FA3" w:rsidTr="000B4FA3">
        <w:trPr>
          <w:trHeight w:val="22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pt-B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           -</w:t>
            </w:r>
            <w:proofErr w:type="gramStart"/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gramEnd"/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           -</w:t>
            </w:r>
            <w:proofErr w:type="gramStart"/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gramEnd"/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           -</w:t>
            </w:r>
            <w:proofErr w:type="gramStart"/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</w:t>
            </w:r>
          </w:p>
        </w:tc>
        <w:proofErr w:type="gramEnd"/>
      </w:tr>
      <w:tr w:rsidR="000B4FA3" w:rsidRPr="000B4FA3" w:rsidTr="000B4FA3">
        <w:trPr>
          <w:trHeight w:val="225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ICMS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18.870.248,03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943.512,40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3.774.049,61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2.830.537,20 </w:t>
            </w:r>
          </w:p>
        </w:tc>
      </w:tr>
      <w:tr w:rsidR="000B4FA3" w:rsidRPr="000B4FA3" w:rsidTr="000B4FA3">
        <w:trPr>
          <w:trHeight w:val="22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IPVA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2.155.313,13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107.765,66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431.062,63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323.296,97 </w:t>
            </w:r>
          </w:p>
        </w:tc>
      </w:tr>
      <w:tr w:rsidR="000B4FA3" w:rsidRPr="000B4FA3" w:rsidTr="000B4FA3">
        <w:trPr>
          <w:trHeight w:val="22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IPI Exp.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356.933,99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17.846,70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71.386,80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53.540,10 </w:t>
            </w:r>
          </w:p>
        </w:tc>
      </w:tr>
      <w:tr w:rsidR="000B4FA3" w:rsidRPr="00954822" w:rsidTr="000B4FA3">
        <w:trPr>
          <w:trHeight w:val="22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FA3" w:rsidRPr="00954822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FA3" w:rsidRPr="00954822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FA3" w:rsidRPr="00954822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FA3" w:rsidRPr="00954822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FA3" w:rsidRPr="00954822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2"/>
                <w:lang w:eastAsia="pt-BR"/>
              </w:rPr>
            </w:pPr>
          </w:p>
        </w:tc>
      </w:tr>
      <w:tr w:rsidR="000B4FA3" w:rsidRPr="000B4FA3" w:rsidTr="000B4FA3">
        <w:trPr>
          <w:trHeight w:val="225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MJ IPTU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22.926,91 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5.731,73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3.439,04 </w:t>
            </w:r>
          </w:p>
        </w:tc>
      </w:tr>
      <w:tr w:rsidR="000B4FA3" w:rsidRPr="000B4FA3" w:rsidTr="000B4FA3">
        <w:trPr>
          <w:trHeight w:val="22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MJ ITBI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             -</w:t>
            </w:r>
            <w:proofErr w:type="gramStart"/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gramEnd"/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           -</w:t>
            </w:r>
            <w:proofErr w:type="gramStart"/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gramEnd"/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           -</w:t>
            </w:r>
            <w:proofErr w:type="gramStart"/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</w:t>
            </w:r>
          </w:p>
        </w:tc>
        <w:proofErr w:type="gramEnd"/>
      </w:tr>
      <w:tr w:rsidR="000B4FA3" w:rsidRPr="000B4FA3" w:rsidTr="000B4FA3">
        <w:trPr>
          <w:trHeight w:val="22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MJ ISS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38.970,33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9.742,58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5.845,55 </w:t>
            </w:r>
          </w:p>
        </w:tc>
      </w:tr>
      <w:tr w:rsidR="000B4FA3" w:rsidRPr="000B4FA3" w:rsidTr="000B4FA3">
        <w:trPr>
          <w:trHeight w:val="22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</w:tr>
      <w:tr w:rsidR="000B4FA3" w:rsidRPr="000B4FA3" w:rsidTr="000B4FA3">
        <w:trPr>
          <w:trHeight w:val="225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MJ D. IPTU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212.077,57 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53.019,39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31.811,64 </w:t>
            </w:r>
          </w:p>
        </w:tc>
      </w:tr>
      <w:tr w:rsidR="000B4FA3" w:rsidRPr="000B4FA3" w:rsidTr="000B4FA3">
        <w:trPr>
          <w:trHeight w:val="22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MJ D. ITBI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     928,92 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   232,23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   139,34 </w:t>
            </w:r>
          </w:p>
        </w:tc>
      </w:tr>
      <w:tr w:rsidR="000B4FA3" w:rsidRPr="000B4FA3" w:rsidTr="000B4FA3">
        <w:trPr>
          <w:trHeight w:val="22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MJ D. ISS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14.496,12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3.624,03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2.174,42 </w:t>
            </w:r>
          </w:p>
        </w:tc>
      </w:tr>
      <w:tr w:rsidR="000B4FA3" w:rsidRPr="000B4FA3" w:rsidTr="000B4FA3">
        <w:trPr>
          <w:trHeight w:val="22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Div. IPTU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287.166,86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71.791,72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43.075,03 </w:t>
            </w:r>
          </w:p>
        </w:tc>
      </w:tr>
      <w:tr w:rsidR="000B4FA3" w:rsidRPr="000B4FA3" w:rsidTr="000B4FA3">
        <w:trPr>
          <w:trHeight w:val="22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Div. ISS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96.993,31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24.248,33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14.549,00 </w:t>
            </w:r>
          </w:p>
        </w:tc>
      </w:tr>
      <w:tr w:rsidR="000B4FA3" w:rsidRPr="000B4FA3" w:rsidTr="000B4FA3">
        <w:trPr>
          <w:trHeight w:val="22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Div. ITBI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  9.749,48 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2.437,37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1.462,42 </w:t>
            </w:r>
          </w:p>
        </w:tc>
      </w:tr>
      <w:tr w:rsidR="000B4FA3" w:rsidRPr="000B4FA3" w:rsidTr="000B4FA3">
        <w:trPr>
          <w:trHeight w:val="22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TOTAL =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BASE DE CALCULO: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 46.672.786,15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 3.804.875,72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 7.860.883,45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4FA3" w:rsidRPr="000B4FA3" w:rsidRDefault="000B4FA3" w:rsidP="000B4F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0B4FA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 6.999.455,50 </w:t>
            </w:r>
          </w:p>
        </w:tc>
      </w:tr>
    </w:tbl>
    <w:p w:rsidR="00BD4834" w:rsidRDefault="00BD4834" w:rsidP="00394050">
      <w:pPr>
        <w:jc w:val="both"/>
      </w:pPr>
    </w:p>
    <w:p w:rsidR="000B4FA3" w:rsidRDefault="00C52744" w:rsidP="00C52744">
      <w:pPr>
        <w:ind w:firstLine="708"/>
        <w:jc w:val="both"/>
      </w:pPr>
      <w:r>
        <w:t>Valores aplicados nos recursos</w:t>
      </w:r>
      <w:r w:rsidR="007A3CB2">
        <w:t>:</w:t>
      </w:r>
      <w:r>
        <w:t xml:space="preserve"> LIVRE - </w:t>
      </w:r>
      <w:proofErr w:type="gramStart"/>
      <w:r>
        <w:t>0001, MDE</w:t>
      </w:r>
      <w:proofErr w:type="gramEnd"/>
      <w:r>
        <w:t xml:space="preserve"> - 0020 e FU</w:t>
      </w:r>
      <w:r w:rsidR="007A3CB2">
        <w:t>NDEB - 0030 na educação em 2015.</w:t>
      </w:r>
    </w:p>
    <w:p w:rsidR="00F72E29" w:rsidRDefault="002327B1" w:rsidP="00F72E29">
      <w:pPr>
        <w:jc w:val="both"/>
      </w:pPr>
      <w:r>
        <w:t>Tabela 27</w:t>
      </w:r>
      <w:r w:rsidR="00F72E29">
        <w:t>.</w:t>
      </w:r>
    </w:p>
    <w:tbl>
      <w:tblPr>
        <w:tblW w:w="6740" w:type="dxa"/>
        <w:jc w:val="center"/>
        <w:tblInd w:w="61" w:type="dxa"/>
        <w:tblCellMar>
          <w:left w:w="70" w:type="dxa"/>
          <w:right w:w="70" w:type="dxa"/>
        </w:tblCellMar>
        <w:tblLook w:val="04A0"/>
      </w:tblPr>
      <w:tblGrid>
        <w:gridCol w:w="1759"/>
        <w:gridCol w:w="1253"/>
        <w:gridCol w:w="1260"/>
        <w:gridCol w:w="1208"/>
        <w:gridCol w:w="1260"/>
      </w:tblGrid>
      <w:tr w:rsidR="00561E07" w:rsidRPr="00561E07" w:rsidTr="00561E07">
        <w:trPr>
          <w:trHeight w:val="225"/>
          <w:jc w:val="center"/>
        </w:trPr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RECURSOS: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MDE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FUNDEB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LIVRE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Total Geral:</w:t>
            </w:r>
          </w:p>
        </w:tc>
      </w:tr>
      <w:tr w:rsidR="00561E07" w:rsidRPr="00561E07" w:rsidTr="00561E07">
        <w:trPr>
          <w:trHeight w:val="225"/>
          <w:jc w:val="center"/>
        </w:trPr>
        <w:tc>
          <w:tcPr>
            <w:tcW w:w="1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DESPESA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6.353.853,69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 12.891.735,75 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1.237.719,62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 20.483.309,06 </w:t>
            </w:r>
          </w:p>
        </w:tc>
      </w:tr>
      <w:tr w:rsidR="00561E07" w:rsidRPr="00561E07" w:rsidTr="00561E07">
        <w:trPr>
          <w:trHeight w:val="225"/>
          <w:jc w:val="center"/>
        </w:trPr>
        <w:tc>
          <w:tcPr>
            <w:tcW w:w="1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gramStart"/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( </w:t>
            </w:r>
            <w:proofErr w:type="gramEnd"/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- ) 3.1.91.13.99.01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</w:t>
            </w:r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543.329,85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1.962.829,39 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383.554,71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   2.889.713,95 </w:t>
            </w:r>
          </w:p>
        </w:tc>
      </w:tr>
      <w:tr w:rsidR="00561E07" w:rsidRPr="00561E07" w:rsidTr="00561E07">
        <w:trPr>
          <w:trHeight w:val="225"/>
          <w:jc w:val="center"/>
        </w:trPr>
        <w:tc>
          <w:tcPr>
            <w:tcW w:w="1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gramStart"/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( </w:t>
            </w:r>
            <w:proofErr w:type="gramEnd"/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- ) 3.1.91.13.08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431,27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     999,09 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125,01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          1.555,37 </w:t>
            </w:r>
          </w:p>
        </w:tc>
      </w:tr>
      <w:tr w:rsidR="00561E07" w:rsidRPr="00561E07" w:rsidTr="00561E07">
        <w:trPr>
          <w:trHeight w:val="225"/>
          <w:jc w:val="center"/>
        </w:trPr>
        <w:tc>
          <w:tcPr>
            <w:tcW w:w="1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gramStart"/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( </w:t>
            </w:r>
            <w:proofErr w:type="gramEnd"/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- ) </w:t>
            </w:r>
            <w:proofErr w:type="spellStart"/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Plus</w:t>
            </w:r>
            <w:proofErr w:type="spellEnd"/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do FUNDEB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4.846.066,90 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   4.846.066,90 </w:t>
            </w:r>
          </w:p>
        </w:tc>
      </w:tr>
      <w:tr w:rsidR="00561E07" w:rsidRPr="00561E07" w:rsidTr="00561E07">
        <w:trPr>
          <w:trHeight w:val="225"/>
          <w:jc w:val="center"/>
        </w:trPr>
        <w:tc>
          <w:tcPr>
            <w:tcW w:w="1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gramStart"/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( </w:t>
            </w:r>
            <w:proofErr w:type="gramEnd"/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- ) Rendimentos: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786,09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123.110,99 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      123.897,08 </w:t>
            </w:r>
          </w:p>
        </w:tc>
      </w:tr>
      <w:tr w:rsidR="00561E07" w:rsidRPr="00561E07" w:rsidTr="00561E07">
        <w:trPr>
          <w:trHeight w:val="225"/>
          <w:jc w:val="center"/>
        </w:trPr>
        <w:tc>
          <w:tcPr>
            <w:tcW w:w="1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proofErr w:type="gramStart"/>
            <w:r w:rsidRPr="00561E0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( </w:t>
            </w:r>
            <w:proofErr w:type="gramEnd"/>
            <w:r w:rsidRPr="00561E0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= ) TOTAIS: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5.809.306,48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   5.958.729,38 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854.039,90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12.622.075,76 </w:t>
            </w:r>
          </w:p>
        </w:tc>
      </w:tr>
      <w:tr w:rsidR="00561E07" w:rsidRPr="00561E07" w:rsidTr="00561E07">
        <w:trPr>
          <w:trHeight w:val="225"/>
          <w:jc w:val="center"/>
        </w:trPr>
        <w:tc>
          <w:tcPr>
            <w:tcW w:w="17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561E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Índice Apurado: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FD6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12,26</w:t>
            </w:r>
            <w:r w:rsid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FD6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12,77</w:t>
            </w:r>
            <w:r w:rsid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FD6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1,83</w:t>
            </w:r>
            <w:r w:rsid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E07" w:rsidRPr="00561E07" w:rsidRDefault="00561E07" w:rsidP="00FD6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561E0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27,48</w:t>
            </w:r>
            <w:r w:rsid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%</w:t>
            </w:r>
          </w:p>
        </w:tc>
      </w:tr>
    </w:tbl>
    <w:p w:rsidR="00561E07" w:rsidRDefault="00FD690B" w:rsidP="00FD690B">
      <w:pPr>
        <w:tabs>
          <w:tab w:val="left" w:pos="3656"/>
        </w:tabs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Valor do índice encontrado após as deduções das despesas com a recuperação do passivo atuarial do RPPS, gastos com saúde do Servidor, </w:t>
      </w:r>
      <w:proofErr w:type="spellStart"/>
      <w:r>
        <w:rPr>
          <w:b/>
          <w:sz w:val="20"/>
          <w:szCs w:val="20"/>
        </w:rPr>
        <w:t>plus</w:t>
      </w:r>
      <w:proofErr w:type="spellEnd"/>
      <w:r>
        <w:rPr>
          <w:b/>
          <w:sz w:val="20"/>
          <w:szCs w:val="20"/>
        </w:rPr>
        <w:t xml:space="preserve"> do FUNDEB e dos </w:t>
      </w:r>
      <w:r w:rsidR="00BD4834">
        <w:rPr>
          <w:b/>
          <w:sz w:val="20"/>
          <w:szCs w:val="20"/>
        </w:rPr>
        <w:t xml:space="preserve">ganhos </w:t>
      </w:r>
      <w:r>
        <w:rPr>
          <w:b/>
          <w:sz w:val="20"/>
          <w:szCs w:val="20"/>
        </w:rPr>
        <w:t xml:space="preserve">rendimentos </w:t>
      </w:r>
      <w:r w:rsidR="00BD4834">
        <w:rPr>
          <w:b/>
          <w:sz w:val="20"/>
          <w:szCs w:val="20"/>
        </w:rPr>
        <w:t xml:space="preserve">de aplicação </w:t>
      </w:r>
      <w:r>
        <w:rPr>
          <w:b/>
          <w:sz w:val="20"/>
          <w:szCs w:val="20"/>
        </w:rPr>
        <w:t>foi acima do mínimo constitucional previsto de 25,00%.</w:t>
      </w:r>
    </w:p>
    <w:p w:rsidR="00C52744" w:rsidRDefault="00954822" w:rsidP="00C52744">
      <w:pPr>
        <w:jc w:val="both"/>
      </w:pPr>
      <w:r>
        <w:t xml:space="preserve">Tabela 28. - </w:t>
      </w:r>
      <w:proofErr w:type="gramStart"/>
      <w:r w:rsidR="00C52744">
        <w:t>Valores aplicados nos recursos LIVRE</w:t>
      </w:r>
      <w:proofErr w:type="gramEnd"/>
      <w:r w:rsidR="00C52744">
        <w:t xml:space="preserve"> - 0001 e ASPS - 0040 na saúde em 2015:</w:t>
      </w:r>
    </w:p>
    <w:tbl>
      <w:tblPr>
        <w:tblW w:w="5435" w:type="dxa"/>
        <w:jc w:val="center"/>
        <w:tblInd w:w="61" w:type="dxa"/>
        <w:tblCellMar>
          <w:left w:w="70" w:type="dxa"/>
          <w:right w:w="70" w:type="dxa"/>
        </w:tblCellMar>
        <w:tblLook w:val="04A0"/>
      </w:tblPr>
      <w:tblGrid>
        <w:gridCol w:w="1635"/>
        <w:gridCol w:w="1280"/>
        <w:gridCol w:w="1260"/>
        <w:gridCol w:w="1260"/>
      </w:tblGrid>
      <w:tr w:rsidR="00FD690B" w:rsidRPr="00FD690B" w:rsidTr="00FD690B">
        <w:trPr>
          <w:trHeight w:val="22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RECURSOS: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ASPS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LIVRE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Total Geral:</w:t>
            </w:r>
          </w:p>
        </w:tc>
      </w:tr>
      <w:tr w:rsidR="00FD690B" w:rsidRPr="00FD690B" w:rsidTr="00FD690B">
        <w:trPr>
          <w:trHeight w:val="225"/>
          <w:jc w:val="center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DESPESA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 11.242.385,14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1.029.701,43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12.272.086,57 </w:t>
            </w:r>
          </w:p>
        </w:tc>
      </w:tr>
      <w:tr w:rsidR="00FD690B" w:rsidRPr="00FD690B" w:rsidTr="00FD690B">
        <w:trPr>
          <w:trHeight w:val="225"/>
          <w:jc w:val="center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gramStart"/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( </w:t>
            </w:r>
            <w:proofErr w:type="gramEnd"/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- ) 3.1.71.70- 842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97.635,02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97.635,02 </w:t>
            </w:r>
          </w:p>
        </w:tc>
      </w:tr>
      <w:tr w:rsidR="00FD690B" w:rsidRPr="00FD690B" w:rsidTr="00FD690B">
        <w:trPr>
          <w:trHeight w:val="225"/>
          <w:jc w:val="center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gramStart"/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( </w:t>
            </w:r>
            <w:proofErr w:type="gramEnd"/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- ) 3.1.91.13.99.01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1.411.467,12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1.411.467,12 </w:t>
            </w:r>
          </w:p>
        </w:tc>
      </w:tr>
      <w:tr w:rsidR="00FD690B" w:rsidRPr="00FD690B" w:rsidTr="00FD690B">
        <w:trPr>
          <w:trHeight w:val="225"/>
          <w:jc w:val="center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gramStart"/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( </w:t>
            </w:r>
            <w:proofErr w:type="gramEnd"/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- ) 3.1.91.13.08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  1.052,79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  1.052,79 </w:t>
            </w:r>
          </w:p>
        </w:tc>
      </w:tr>
      <w:tr w:rsidR="00FD690B" w:rsidRPr="00FD690B" w:rsidTr="00FD690B">
        <w:trPr>
          <w:trHeight w:val="225"/>
          <w:jc w:val="center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gramStart"/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( </w:t>
            </w:r>
            <w:proofErr w:type="gramEnd"/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- ) Rendimentos: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  1.971,67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       1.971,67 </w:t>
            </w:r>
          </w:p>
        </w:tc>
      </w:tr>
      <w:tr w:rsidR="00FD690B" w:rsidRPr="00FD690B" w:rsidTr="00FD690B">
        <w:trPr>
          <w:trHeight w:val="225"/>
          <w:jc w:val="center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proofErr w:type="gramStart"/>
            <w:r w:rsidRPr="00FD690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( </w:t>
            </w:r>
            <w:proofErr w:type="gramEnd"/>
            <w:r w:rsidRPr="00FD690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= ) TOTAIS: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9.730.258,54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  1.029.701,43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10.759.959,97 </w:t>
            </w:r>
          </w:p>
        </w:tc>
      </w:tr>
      <w:tr w:rsidR="00FD690B" w:rsidRPr="00FD690B" w:rsidTr="00FD690B">
        <w:trPr>
          <w:trHeight w:val="225"/>
          <w:jc w:val="center"/>
        </w:trPr>
        <w:tc>
          <w:tcPr>
            <w:tcW w:w="1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Í</w:t>
            </w:r>
            <w:r w:rsidRPr="00FD690B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ndice Apurado: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               20,54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                 2,21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90B" w:rsidRPr="00FD690B" w:rsidRDefault="00FD690B" w:rsidP="00FD69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FD690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               23,05 </w:t>
            </w:r>
          </w:p>
        </w:tc>
      </w:tr>
    </w:tbl>
    <w:p w:rsidR="00FD690B" w:rsidRDefault="00FD690B" w:rsidP="00FD690B">
      <w:pPr>
        <w:tabs>
          <w:tab w:val="left" w:pos="3656"/>
        </w:tabs>
        <w:ind w:firstLine="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Valor do índice encontrado após as deduções das despesas com a recuperação do passivo atuarial do RPPS, gastos com saúde do Servidor</w:t>
      </w:r>
      <w:r w:rsidRPr="00FD690B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e dos </w:t>
      </w:r>
      <w:r w:rsidR="00BD4834">
        <w:rPr>
          <w:b/>
          <w:sz w:val="20"/>
          <w:szCs w:val="20"/>
        </w:rPr>
        <w:t xml:space="preserve">ganhos de </w:t>
      </w:r>
      <w:r>
        <w:rPr>
          <w:b/>
          <w:sz w:val="20"/>
          <w:szCs w:val="20"/>
        </w:rPr>
        <w:t>rendimentos de aplicação foi acima do mínimo constitucional previsto de 15,00%.</w:t>
      </w:r>
    </w:p>
    <w:p w:rsidR="00394050" w:rsidRDefault="00394050" w:rsidP="00394050">
      <w:pPr>
        <w:jc w:val="both"/>
        <w:rPr>
          <w:b/>
        </w:rPr>
      </w:pPr>
      <w:r>
        <w:rPr>
          <w:b/>
        </w:rPr>
        <w:t>Balanço Financeiro</w:t>
      </w:r>
      <w:r w:rsidR="00C52744">
        <w:rPr>
          <w:b/>
        </w:rPr>
        <w:t>:</w:t>
      </w:r>
    </w:p>
    <w:p w:rsidR="00394050" w:rsidRDefault="00394050" w:rsidP="005D7F6B">
      <w:pPr>
        <w:ind w:firstLine="708"/>
        <w:jc w:val="both"/>
      </w:pPr>
      <w:r>
        <w:t>De acordo com a Lei Federal nº 4.320/64, O Balanço Financeiro demonstra as receitas e as despesas orçamentárias bem como os recebimentos e os pagamentos de natureza extraorçamentária, assim como os saldos em espécies provenientes do exercício anterior, e os que se transferem para o exercício seguinte.</w:t>
      </w:r>
    </w:p>
    <w:p w:rsidR="00394050" w:rsidRDefault="00394050" w:rsidP="00394050">
      <w:pPr>
        <w:jc w:val="both"/>
      </w:pPr>
      <w:r>
        <w:t xml:space="preserve"> </w:t>
      </w:r>
      <w:r w:rsidR="009055C4" w:rsidRPr="009055C4">
        <w:rPr>
          <w:rFonts w:ascii="Calibri" w:eastAsia="Calibri" w:hAnsi="Calibri" w:cs="Times New Roman"/>
          <w:b/>
        </w:rPr>
        <w:t>NE 0</w:t>
      </w:r>
      <w:r w:rsidR="009055C4">
        <w:rPr>
          <w:b/>
        </w:rPr>
        <w:t>2</w:t>
      </w:r>
      <w:r>
        <w:t xml:space="preserve"> – Transferências Financeiras Recebidas – Devolução de Repasses Concedidos </w:t>
      </w:r>
    </w:p>
    <w:p w:rsidR="00394050" w:rsidRDefault="004B02DC" w:rsidP="005D7F6B">
      <w:pPr>
        <w:ind w:firstLine="708"/>
        <w:jc w:val="both"/>
      </w:pPr>
      <w:r>
        <w:t>A diferença</w:t>
      </w:r>
      <w:r w:rsidR="00394050">
        <w:t xml:space="preserve"> apresentado no Balanço Fi</w:t>
      </w:r>
      <w:r>
        <w:t xml:space="preserve">nanceiro entre o saldo </w:t>
      </w:r>
      <w:r w:rsidR="00394050">
        <w:t>d</w:t>
      </w:r>
      <w:r>
        <w:t>as</w:t>
      </w:r>
      <w:r w:rsidR="00394050">
        <w:t xml:space="preserve"> </w:t>
      </w:r>
      <w:r w:rsidRPr="004B02DC">
        <w:t>Transferências Financeiras Recebidas</w:t>
      </w:r>
      <w:r w:rsidR="00394050">
        <w:t xml:space="preserve"> (R$</w:t>
      </w:r>
      <w:r>
        <w:t xml:space="preserve"> </w:t>
      </w:r>
      <w:r w:rsidRPr="004B02DC">
        <w:t>2</w:t>
      </w:r>
      <w:r>
        <w:t>.</w:t>
      </w:r>
      <w:r w:rsidRPr="004B02DC">
        <w:t>871</w:t>
      </w:r>
      <w:r>
        <w:t>.</w:t>
      </w:r>
      <w:r w:rsidRPr="004B02DC">
        <w:t>824,24</w:t>
      </w:r>
      <w:r w:rsidR="00394050">
        <w:t xml:space="preserve">) e o saldo de </w:t>
      </w:r>
      <w:r w:rsidRPr="004B02DC">
        <w:t xml:space="preserve">Transferências Financeiras Concedidas </w:t>
      </w:r>
      <w:r w:rsidR="00394050">
        <w:t>(</w:t>
      </w:r>
      <w:r w:rsidR="00394050" w:rsidRPr="004B02DC">
        <w:rPr>
          <w:rFonts w:ascii="Times New Roman" w:hAnsi="Times New Roman" w:cs="Times New Roman"/>
        </w:rPr>
        <w:t xml:space="preserve">R$ </w:t>
      </w:r>
      <w:r w:rsidR="00C60F15" w:rsidRPr="00C60F15">
        <w:rPr>
          <w:rFonts w:ascii="Times New Roman" w:hAnsi="Times New Roman" w:cs="Times New Roman"/>
        </w:rPr>
        <w:t>232</w:t>
      </w:r>
      <w:r w:rsidR="00C60F15">
        <w:rPr>
          <w:rFonts w:ascii="Times New Roman" w:hAnsi="Times New Roman" w:cs="Times New Roman"/>
        </w:rPr>
        <w:t>.</w:t>
      </w:r>
      <w:r w:rsidR="00C60F15" w:rsidRPr="00C60F15">
        <w:rPr>
          <w:rFonts w:ascii="Times New Roman" w:hAnsi="Times New Roman" w:cs="Times New Roman"/>
        </w:rPr>
        <w:t>058,35</w:t>
      </w:r>
      <w:r>
        <w:t>) representa o valor da parcela 12 do Duodécimo</w:t>
      </w:r>
      <w:r w:rsidR="00C60F15">
        <w:t xml:space="preserve"> da Câmara Municipal</w:t>
      </w:r>
      <w:r>
        <w:t xml:space="preserve"> de 2014</w:t>
      </w:r>
      <w:r w:rsidR="00394050">
        <w:t xml:space="preserve"> </w:t>
      </w:r>
      <w:r>
        <w:t>que não foi registrado</w:t>
      </w:r>
      <w:r w:rsidR="00394050">
        <w:t xml:space="preserve"> </w:t>
      </w:r>
      <w:r>
        <w:t>na sua competência</w:t>
      </w:r>
      <w:r w:rsidR="00C60F15">
        <w:t xml:space="preserve"> na UG: 000(Prefeitura)</w:t>
      </w:r>
      <w:r>
        <w:t>.</w:t>
      </w:r>
    </w:p>
    <w:p w:rsidR="00C24893" w:rsidRPr="00373D7D" w:rsidRDefault="00C24893" w:rsidP="00C24893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Era o que tínhamos a informar</w:t>
      </w:r>
      <w:r w:rsidRPr="00373D7D">
        <w:rPr>
          <w:rFonts w:ascii="Times New Roman" w:eastAsia="Calibri" w:hAnsi="Times New Roman" w:cs="Times New Roman"/>
        </w:rPr>
        <w:t>, desde já, nos colocamos a disposição para quaisquer esclarecimentos que ainda se fizer necessário</w:t>
      </w:r>
      <w:r w:rsidR="004B02DC">
        <w:rPr>
          <w:rFonts w:ascii="Times New Roman" w:eastAsia="Calibri" w:hAnsi="Times New Roman" w:cs="Times New Roman"/>
        </w:rPr>
        <w:t>.</w:t>
      </w:r>
    </w:p>
    <w:p w:rsidR="004C75AE" w:rsidRDefault="004C75AE" w:rsidP="0022784C">
      <w:pPr>
        <w:ind w:firstLine="900"/>
        <w:jc w:val="both"/>
        <w:rPr>
          <w:rFonts w:ascii="Times New Roman" w:hAnsi="Times New Roman"/>
          <w:b/>
        </w:rPr>
      </w:pPr>
    </w:p>
    <w:p w:rsidR="0022784C" w:rsidRPr="00E01FB8" w:rsidRDefault="0022784C" w:rsidP="0022784C">
      <w:pPr>
        <w:ind w:firstLine="90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 E C L</w:t>
      </w:r>
      <w:r w:rsidRPr="00E01FB8">
        <w:rPr>
          <w:rFonts w:ascii="Times New Roman" w:hAnsi="Times New Roman"/>
          <w:b/>
        </w:rPr>
        <w:t xml:space="preserve"> A R A Ç Ã </w:t>
      </w:r>
      <w:proofErr w:type="gramStart"/>
      <w:r w:rsidRPr="00E01FB8">
        <w:rPr>
          <w:rFonts w:ascii="Times New Roman" w:hAnsi="Times New Roman"/>
          <w:b/>
        </w:rPr>
        <w:t>O :</w:t>
      </w:r>
      <w:proofErr w:type="gramEnd"/>
    </w:p>
    <w:p w:rsidR="0022784C" w:rsidRPr="00E01FB8" w:rsidRDefault="0022784C" w:rsidP="0022784C">
      <w:pPr>
        <w:ind w:firstLine="900"/>
        <w:jc w:val="both"/>
        <w:rPr>
          <w:rFonts w:ascii="Times New Roman" w:hAnsi="Times New Roman"/>
        </w:rPr>
      </w:pPr>
    </w:p>
    <w:p w:rsidR="0022784C" w:rsidRPr="00E01FB8" w:rsidRDefault="0022784C" w:rsidP="0022784C">
      <w:pPr>
        <w:ind w:firstLine="900"/>
        <w:jc w:val="both"/>
        <w:rPr>
          <w:rFonts w:ascii="Times New Roman" w:hAnsi="Times New Roman"/>
        </w:rPr>
      </w:pPr>
    </w:p>
    <w:p w:rsidR="0022784C" w:rsidRPr="00E01FB8" w:rsidRDefault="0022784C" w:rsidP="0022784C">
      <w:pPr>
        <w:ind w:firstLine="900"/>
        <w:jc w:val="both"/>
        <w:rPr>
          <w:rFonts w:ascii="Times New Roman" w:hAnsi="Times New Roman"/>
        </w:rPr>
      </w:pPr>
    </w:p>
    <w:p w:rsidR="0022784C" w:rsidRPr="00E01FB8" w:rsidRDefault="0022784C" w:rsidP="0022784C">
      <w:pPr>
        <w:ind w:firstLine="900"/>
        <w:jc w:val="both"/>
        <w:rPr>
          <w:rFonts w:ascii="Times New Roman" w:hAnsi="Times New Roman"/>
        </w:rPr>
      </w:pPr>
      <w:r w:rsidRPr="00E01FB8">
        <w:rPr>
          <w:rFonts w:ascii="Times New Roman" w:hAnsi="Times New Roman"/>
        </w:rPr>
        <w:t xml:space="preserve">Em atendimento ao artigo nº. </w:t>
      </w:r>
      <w:proofErr w:type="gramStart"/>
      <w:r w:rsidRPr="00E01FB8">
        <w:rPr>
          <w:rFonts w:ascii="Times New Roman" w:hAnsi="Times New Roman"/>
        </w:rPr>
        <w:t>113, letra</w:t>
      </w:r>
      <w:proofErr w:type="gramEnd"/>
      <w:r w:rsidRPr="00E01FB8">
        <w:rPr>
          <w:rFonts w:ascii="Times New Roman" w:hAnsi="Times New Roman"/>
        </w:rPr>
        <w:t xml:space="preserve"> “C”, da Resolução nº. 544/2000, do Regime Interno do Tribunal de Contas do Estado do Rio grande do Sul – TCE/RS</w:t>
      </w:r>
      <w:proofErr w:type="gramStart"/>
      <w:r w:rsidRPr="00E01FB8">
        <w:rPr>
          <w:rFonts w:ascii="Times New Roman" w:hAnsi="Times New Roman"/>
        </w:rPr>
        <w:t>, declaramos</w:t>
      </w:r>
      <w:proofErr w:type="gramEnd"/>
      <w:r w:rsidRPr="00E01FB8">
        <w:rPr>
          <w:rFonts w:ascii="Times New Roman" w:hAnsi="Times New Roman"/>
        </w:rPr>
        <w:t xml:space="preserve"> q</w:t>
      </w:r>
      <w:r>
        <w:rPr>
          <w:rFonts w:ascii="Times New Roman" w:hAnsi="Times New Roman"/>
        </w:rPr>
        <w:t>ue no exercício de 201</w:t>
      </w:r>
      <w:r w:rsidR="00E72BE6">
        <w:rPr>
          <w:rFonts w:ascii="Times New Roman" w:hAnsi="Times New Roman"/>
        </w:rPr>
        <w:t>5</w:t>
      </w:r>
      <w:r w:rsidRPr="00E01FB8">
        <w:rPr>
          <w:rFonts w:ascii="Times New Roman" w:hAnsi="Times New Roman"/>
        </w:rPr>
        <w:t xml:space="preserve">, foi efetuado tomada de contas da Tesouraria com a respectiva Conciliação do Caixa do expediente do dia </w:t>
      </w:r>
      <w:r w:rsidRPr="00E01FB8">
        <w:rPr>
          <w:rFonts w:ascii="Times New Roman" w:hAnsi="Times New Roman"/>
          <w:b/>
        </w:rPr>
        <w:t>31 de dezembro de 201</w:t>
      </w:r>
      <w:r w:rsidR="00E72BE6">
        <w:rPr>
          <w:rFonts w:ascii="Times New Roman" w:hAnsi="Times New Roman"/>
          <w:b/>
        </w:rPr>
        <w:t>5</w:t>
      </w:r>
      <w:r w:rsidRPr="00E01FB8">
        <w:rPr>
          <w:rFonts w:ascii="Times New Roman" w:hAnsi="Times New Roman"/>
        </w:rPr>
        <w:t>, conforme a Legislação vigente pelos Servidores:</w:t>
      </w:r>
      <w:r w:rsidR="00E72BE6">
        <w:rPr>
          <w:rFonts w:ascii="Times New Roman" w:hAnsi="Times New Roman"/>
        </w:rPr>
        <w:t xml:space="preserve"> </w:t>
      </w:r>
      <w:r w:rsidRPr="00E01FB8">
        <w:rPr>
          <w:rFonts w:ascii="Times New Roman" w:hAnsi="Times New Roman"/>
        </w:rPr>
        <w:t xml:space="preserve"> </w:t>
      </w:r>
      <w:proofErr w:type="spellStart"/>
      <w:r w:rsidR="00E72BE6">
        <w:rPr>
          <w:rFonts w:ascii="Times New Roman" w:hAnsi="Times New Roman"/>
        </w:rPr>
        <w:t>Ihoko</w:t>
      </w:r>
      <w:proofErr w:type="spellEnd"/>
      <w:r w:rsidR="00E72BE6">
        <w:rPr>
          <w:rFonts w:ascii="Times New Roman" w:hAnsi="Times New Roman"/>
        </w:rPr>
        <w:t xml:space="preserve"> </w:t>
      </w:r>
      <w:proofErr w:type="spellStart"/>
      <w:r w:rsidR="00E72BE6">
        <w:rPr>
          <w:rFonts w:ascii="Times New Roman" w:hAnsi="Times New Roman"/>
        </w:rPr>
        <w:t>Nakashima</w:t>
      </w:r>
      <w:proofErr w:type="spellEnd"/>
      <w:r w:rsidR="00E72BE6">
        <w:rPr>
          <w:rFonts w:ascii="Times New Roman" w:hAnsi="Times New Roman"/>
        </w:rPr>
        <w:t xml:space="preserve"> Mota </w:t>
      </w:r>
      <w:r w:rsidRPr="00E01FB8">
        <w:rPr>
          <w:rFonts w:ascii="Times New Roman" w:hAnsi="Times New Roman"/>
        </w:rPr>
        <w:t xml:space="preserve">e </w:t>
      </w:r>
      <w:proofErr w:type="spellStart"/>
      <w:r w:rsidRPr="00E01FB8">
        <w:rPr>
          <w:rFonts w:ascii="Times New Roman" w:hAnsi="Times New Roman"/>
        </w:rPr>
        <w:t>Arlei</w:t>
      </w:r>
      <w:proofErr w:type="spellEnd"/>
      <w:r w:rsidRPr="00E01FB8">
        <w:rPr>
          <w:rFonts w:ascii="Times New Roman" w:hAnsi="Times New Roman"/>
        </w:rPr>
        <w:t xml:space="preserve"> Lopes Souza, apresentando os seguintes resultados: </w:t>
      </w:r>
    </w:p>
    <w:tbl>
      <w:tblPr>
        <w:tblW w:w="9800" w:type="dxa"/>
        <w:tblInd w:w="60" w:type="dxa"/>
        <w:tblCellMar>
          <w:left w:w="70" w:type="dxa"/>
          <w:right w:w="70" w:type="dxa"/>
        </w:tblCellMar>
        <w:tblLook w:val="0000"/>
      </w:tblPr>
      <w:tblGrid>
        <w:gridCol w:w="1459"/>
        <w:gridCol w:w="465"/>
        <w:gridCol w:w="1120"/>
        <w:gridCol w:w="499"/>
        <w:gridCol w:w="1100"/>
        <w:gridCol w:w="1424"/>
        <w:gridCol w:w="903"/>
        <w:gridCol w:w="1041"/>
        <w:gridCol w:w="887"/>
        <w:gridCol w:w="902"/>
      </w:tblGrid>
      <w:tr w:rsidR="0022784C" w:rsidRPr="00E01FB8" w:rsidTr="00ED5743">
        <w:trPr>
          <w:trHeight w:val="16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2784C" w:rsidRPr="00E01FB8" w:rsidRDefault="0022784C" w:rsidP="00ED5743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Descrição:</w:t>
            </w:r>
          </w:p>
        </w:tc>
        <w:tc>
          <w:tcPr>
            <w:tcW w:w="4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784C" w:rsidRPr="00E01FB8" w:rsidRDefault="0022784C" w:rsidP="00ED574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1FB8">
              <w:rPr>
                <w:rFonts w:ascii="Times New Roman" w:hAnsi="Times New Roman"/>
                <w:sz w:val="16"/>
                <w:szCs w:val="16"/>
              </w:rPr>
              <w:t xml:space="preserve">Verificação na Contabilidade </w:t>
            </w:r>
            <w:proofErr w:type="spellStart"/>
            <w:proofErr w:type="gramStart"/>
            <w:r w:rsidRPr="00E01FB8">
              <w:rPr>
                <w:rFonts w:ascii="Times New Roman" w:hAnsi="Times New Roman"/>
                <w:sz w:val="16"/>
                <w:szCs w:val="16"/>
              </w:rPr>
              <w:t>CPcetil</w:t>
            </w:r>
            <w:proofErr w:type="spellEnd"/>
            <w:proofErr w:type="gramEnd"/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784C" w:rsidRPr="00E01FB8" w:rsidRDefault="0022784C" w:rsidP="00ED574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1FB8">
              <w:rPr>
                <w:rFonts w:ascii="Times New Roman" w:hAnsi="Times New Roman"/>
                <w:sz w:val="16"/>
                <w:szCs w:val="16"/>
              </w:rPr>
              <w:t xml:space="preserve">No </w:t>
            </w:r>
            <w:proofErr w:type="spellStart"/>
            <w:proofErr w:type="gramStart"/>
            <w:r w:rsidRPr="00E01FB8">
              <w:rPr>
                <w:rFonts w:ascii="Times New Roman" w:hAnsi="Times New Roman"/>
                <w:sz w:val="16"/>
                <w:szCs w:val="16"/>
              </w:rPr>
              <w:t>STcetil</w:t>
            </w:r>
            <w:proofErr w:type="spellEnd"/>
            <w:proofErr w:type="gramEnd"/>
          </w:p>
        </w:tc>
        <w:tc>
          <w:tcPr>
            <w:tcW w:w="28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784C" w:rsidRPr="00E01FB8" w:rsidRDefault="0022784C" w:rsidP="00ED574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1FB8">
              <w:rPr>
                <w:rFonts w:ascii="Times New Roman" w:hAnsi="Times New Roman"/>
                <w:sz w:val="16"/>
                <w:szCs w:val="16"/>
              </w:rPr>
              <w:t>Verificação na Tesouraria</w:t>
            </w:r>
          </w:p>
        </w:tc>
      </w:tr>
      <w:tr w:rsidR="0022784C" w:rsidRPr="00E01FB8" w:rsidTr="00ED5743">
        <w:trPr>
          <w:trHeight w:val="165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2784C" w:rsidRPr="00E01FB8" w:rsidRDefault="0022784C" w:rsidP="00ED5743">
            <w:pPr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E01FB8">
              <w:rPr>
                <w:rFonts w:ascii="Times New Roman" w:hAnsi="Times New Roman"/>
                <w:b/>
                <w:bCs/>
                <w:sz w:val="12"/>
                <w:szCs w:val="12"/>
              </w:rPr>
              <w:t>Secretaria da Fazenda: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784C" w:rsidRPr="00E01FB8" w:rsidRDefault="0022784C" w:rsidP="00ED5743">
            <w:pPr>
              <w:rPr>
                <w:rFonts w:ascii="Times New Roman" w:hAnsi="Times New Roman"/>
                <w:sz w:val="12"/>
                <w:szCs w:val="12"/>
              </w:rPr>
            </w:pPr>
            <w:r w:rsidRPr="00E01FB8">
              <w:rPr>
                <w:rFonts w:ascii="Times New Roman" w:hAnsi="Times New Roman"/>
                <w:sz w:val="12"/>
                <w:szCs w:val="12"/>
              </w:rPr>
              <w:t> Cód.: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784C" w:rsidRPr="00E01FB8" w:rsidRDefault="0022784C" w:rsidP="00ED5743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E01FB8">
              <w:rPr>
                <w:rFonts w:ascii="Times New Roman" w:hAnsi="Times New Roman"/>
                <w:sz w:val="12"/>
                <w:szCs w:val="12"/>
              </w:rPr>
              <w:t>PREFEITURA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784C" w:rsidRPr="00E01FB8" w:rsidRDefault="0022784C" w:rsidP="00ED5743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E01FB8">
              <w:rPr>
                <w:rFonts w:ascii="Times New Roman" w:hAnsi="Times New Roman"/>
                <w:sz w:val="12"/>
                <w:szCs w:val="12"/>
              </w:rPr>
              <w:t>Cód.: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784C" w:rsidRPr="00E01FB8" w:rsidRDefault="0022784C" w:rsidP="00ED5743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E01FB8">
              <w:rPr>
                <w:rFonts w:ascii="Times New Roman" w:hAnsi="Times New Roman"/>
                <w:sz w:val="12"/>
                <w:szCs w:val="12"/>
              </w:rPr>
              <w:t>FASM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784C" w:rsidRPr="00E01FB8" w:rsidRDefault="0022784C" w:rsidP="00ED5743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E01FB8">
              <w:rPr>
                <w:rFonts w:ascii="Times New Roman" w:hAnsi="Times New Roman"/>
                <w:sz w:val="12"/>
                <w:szCs w:val="12"/>
              </w:rPr>
              <w:t xml:space="preserve">TOTAIS DOS RAZÕES 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784C" w:rsidRPr="00E01FB8" w:rsidRDefault="0022784C" w:rsidP="00ED5743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E01FB8">
              <w:rPr>
                <w:rFonts w:ascii="Times New Roman" w:hAnsi="Times New Roman"/>
                <w:sz w:val="12"/>
                <w:szCs w:val="12"/>
              </w:rPr>
              <w:t>BOLETIM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784C" w:rsidRPr="00E01FB8" w:rsidRDefault="0022784C" w:rsidP="00ED5743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E01FB8">
              <w:rPr>
                <w:rFonts w:ascii="Times New Roman" w:hAnsi="Times New Roman"/>
                <w:sz w:val="12"/>
                <w:szCs w:val="12"/>
              </w:rPr>
              <w:t>Contagem Física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784C" w:rsidRPr="00E01FB8" w:rsidRDefault="00E72BE6" w:rsidP="00ED5743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Diferença</w:t>
            </w:r>
            <w:r w:rsidR="0022784C" w:rsidRPr="00E01FB8">
              <w:rPr>
                <w:rFonts w:ascii="Times New Roman" w:hAnsi="Times New Roman"/>
                <w:sz w:val="12"/>
                <w:szCs w:val="12"/>
              </w:rPr>
              <w:t xml:space="preserve"> 2015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84C" w:rsidRPr="00E01FB8" w:rsidRDefault="0022784C" w:rsidP="00ED5743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E01FB8">
              <w:rPr>
                <w:rFonts w:ascii="Times New Roman" w:hAnsi="Times New Roman"/>
                <w:sz w:val="12"/>
                <w:szCs w:val="12"/>
              </w:rPr>
              <w:t>Valor Líquido</w:t>
            </w:r>
          </w:p>
        </w:tc>
      </w:tr>
      <w:tr w:rsidR="0022784C" w:rsidRPr="00E01FB8" w:rsidTr="00ED5743">
        <w:trPr>
          <w:trHeight w:val="225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84C" w:rsidRPr="00E01FB8" w:rsidRDefault="0022784C" w:rsidP="00ED574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01FB8">
              <w:rPr>
                <w:rFonts w:ascii="Times New Roman" w:hAnsi="Times New Roman"/>
                <w:sz w:val="16"/>
                <w:szCs w:val="16"/>
              </w:rPr>
              <w:t>Caixa / Tesouraria</w:t>
            </w: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84C" w:rsidRPr="00E01FB8" w:rsidRDefault="0022784C" w:rsidP="00ED574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01FB8">
              <w:rPr>
                <w:rFonts w:ascii="Times New Roman" w:hAnsi="Times New Roman"/>
                <w:color w:val="000000"/>
                <w:sz w:val="16"/>
                <w:szCs w:val="16"/>
              </w:rPr>
              <w:t>3737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84C" w:rsidRPr="00E01FB8" w:rsidRDefault="0022784C" w:rsidP="00ED5743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01FB8">
              <w:rPr>
                <w:rFonts w:ascii="Times New Roman" w:hAnsi="Times New Roman"/>
                <w:sz w:val="16"/>
                <w:szCs w:val="16"/>
                <w:lang w:eastAsia="pt-BR"/>
              </w:rPr>
              <w:t>1.</w:t>
            </w:r>
            <w:r w:rsidR="00E72BE6">
              <w:rPr>
                <w:rFonts w:ascii="Times New Roman" w:hAnsi="Times New Roman"/>
                <w:sz w:val="16"/>
                <w:szCs w:val="16"/>
                <w:lang w:eastAsia="pt-BR"/>
              </w:rPr>
              <w:t>619,57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784C" w:rsidRPr="00E01FB8" w:rsidRDefault="0022784C" w:rsidP="00ED5743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E01FB8">
              <w:rPr>
                <w:rFonts w:ascii="Times New Roman" w:hAnsi="Times New Roman"/>
                <w:sz w:val="16"/>
                <w:szCs w:val="16"/>
              </w:rPr>
              <w:t>3738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2784C" w:rsidRPr="00E01FB8" w:rsidRDefault="00E72BE6" w:rsidP="00ED5743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eastAsia="pt-BR"/>
              </w:rPr>
              <w:t>112,85</w:t>
            </w:r>
          </w:p>
        </w:tc>
        <w:tc>
          <w:tcPr>
            <w:tcW w:w="1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84C" w:rsidRPr="00E01FB8" w:rsidRDefault="00E72BE6" w:rsidP="00E72BE6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eastAsia="pt-BR"/>
              </w:rPr>
              <w:t>1</w:t>
            </w:r>
            <w:r w:rsidR="0022784C" w:rsidRPr="00E01FB8">
              <w:rPr>
                <w:rFonts w:ascii="Times New Roman" w:hAnsi="Times New Roman"/>
                <w:b/>
                <w:sz w:val="16"/>
                <w:szCs w:val="16"/>
                <w:lang w:eastAsia="pt-BR"/>
              </w:rPr>
              <w:t>.7</w:t>
            </w:r>
            <w:r>
              <w:rPr>
                <w:rFonts w:ascii="Times New Roman" w:hAnsi="Times New Roman"/>
                <w:b/>
                <w:sz w:val="16"/>
                <w:szCs w:val="16"/>
                <w:lang w:eastAsia="pt-BR"/>
              </w:rPr>
              <w:t>32</w:t>
            </w:r>
            <w:r w:rsidR="0022784C" w:rsidRPr="00E01FB8">
              <w:rPr>
                <w:rFonts w:ascii="Times New Roman" w:hAnsi="Times New Roman"/>
                <w:b/>
                <w:sz w:val="16"/>
                <w:szCs w:val="16"/>
                <w:lang w:eastAsia="pt-BR"/>
              </w:rPr>
              <w:t>,</w:t>
            </w:r>
            <w:r>
              <w:rPr>
                <w:rFonts w:ascii="Times New Roman" w:hAnsi="Times New Roman"/>
                <w:b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84C" w:rsidRPr="00E01FB8" w:rsidRDefault="00E72BE6" w:rsidP="00E72BE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eastAsia="pt-BR"/>
              </w:rPr>
              <w:t>1</w:t>
            </w:r>
            <w:r w:rsidR="0022784C" w:rsidRPr="00E01FB8">
              <w:rPr>
                <w:rFonts w:ascii="Times New Roman" w:hAnsi="Times New Roman"/>
                <w:b/>
                <w:sz w:val="16"/>
                <w:szCs w:val="16"/>
                <w:lang w:eastAsia="pt-BR"/>
              </w:rPr>
              <w:t>.7</w:t>
            </w:r>
            <w:r>
              <w:rPr>
                <w:rFonts w:ascii="Times New Roman" w:hAnsi="Times New Roman"/>
                <w:b/>
                <w:sz w:val="16"/>
                <w:szCs w:val="16"/>
                <w:lang w:eastAsia="pt-BR"/>
              </w:rPr>
              <w:t>32</w:t>
            </w:r>
            <w:r w:rsidR="0022784C" w:rsidRPr="00E01FB8">
              <w:rPr>
                <w:rFonts w:ascii="Times New Roman" w:hAnsi="Times New Roman"/>
                <w:b/>
                <w:sz w:val="16"/>
                <w:szCs w:val="16"/>
                <w:lang w:eastAsia="pt-BR"/>
              </w:rPr>
              <w:t>,</w:t>
            </w:r>
            <w:r>
              <w:rPr>
                <w:rFonts w:ascii="Times New Roman" w:hAnsi="Times New Roman"/>
                <w:b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784C" w:rsidRPr="00E01FB8" w:rsidRDefault="00E72BE6" w:rsidP="00ED5743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1.732,30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784C" w:rsidRPr="00E01FB8" w:rsidRDefault="00AF2DE6" w:rsidP="00E72BE6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(+) </w:t>
            </w:r>
            <w:r w:rsidR="00E72BE6">
              <w:rPr>
                <w:rFonts w:ascii="Times New Roman" w:hAnsi="Times New Roman"/>
                <w:sz w:val="16"/>
                <w:szCs w:val="16"/>
              </w:rPr>
              <w:t>0,12</w:t>
            </w: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84C" w:rsidRPr="00E01FB8" w:rsidRDefault="00E72BE6" w:rsidP="00E72BE6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="0022784C" w:rsidRPr="00E01FB8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732</w:t>
            </w:r>
            <w:r w:rsidR="0022784C" w:rsidRPr="00E01FB8">
              <w:rPr>
                <w:rFonts w:ascii="Times New Roman" w:hAnsi="Times New Roman"/>
                <w:b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42</w:t>
            </w:r>
          </w:p>
        </w:tc>
      </w:tr>
    </w:tbl>
    <w:p w:rsidR="0022784C" w:rsidRPr="00E01FB8" w:rsidRDefault="0022784C" w:rsidP="0022784C">
      <w:pPr>
        <w:ind w:firstLine="900"/>
        <w:jc w:val="both"/>
        <w:rPr>
          <w:rFonts w:ascii="Times New Roman" w:hAnsi="Times New Roman"/>
          <w:sz w:val="16"/>
          <w:szCs w:val="16"/>
        </w:rPr>
      </w:pPr>
    </w:p>
    <w:p w:rsidR="0022784C" w:rsidRPr="00E01FB8" w:rsidRDefault="0022784C" w:rsidP="0022784C">
      <w:pPr>
        <w:ind w:firstLine="708"/>
        <w:jc w:val="both"/>
        <w:rPr>
          <w:rStyle w:val="st1"/>
          <w:rFonts w:ascii="Times New Roman" w:hAnsi="Times New Roman"/>
          <w:bCs/>
          <w:color w:val="444444"/>
        </w:rPr>
      </w:pPr>
      <w:r w:rsidRPr="00E01FB8">
        <w:rPr>
          <w:rStyle w:val="st1"/>
          <w:rFonts w:ascii="Times New Roman" w:hAnsi="Times New Roman"/>
          <w:bCs/>
          <w:color w:val="444444"/>
        </w:rPr>
        <w:t>Fo</w:t>
      </w:r>
      <w:r w:rsidR="00AF2DE6">
        <w:rPr>
          <w:rStyle w:val="st1"/>
          <w:rFonts w:ascii="Times New Roman" w:hAnsi="Times New Roman"/>
          <w:bCs/>
          <w:color w:val="444444"/>
        </w:rPr>
        <w:t>ram</w:t>
      </w:r>
      <w:r w:rsidRPr="00E01FB8">
        <w:rPr>
          <w:rStyle w:val="st1"/>
          <w:rFonts w:ascii="Times New Roman" w:hAnsi="Times New Roman"/>
          <w:bCs/>
          <w:color w:val="444444"/>
        </w:rPr>
        <w:t xml:space="preserve"> verificada</w:t>
      </w:r>
      <w:r w:rsidR="00AF2DE6">
        <w:rPr>
          <w:rStyle w:val="st1"/>
          <w:rFonts w:ascii="Times New Roman" w:hAnsi="Times New Roman"/>
          <w:bCs/>
          <w:color w:val="444444"/>
        </w:rPr>
        <w:t>s</w:t>
      </w:r>
      <w:r w:rsidRPr="00E01FB8">
        <w:rPr>
          <w:rStyle w:val="st1"/>
          <w:rFonts w:ascii="Times New Roman" w:hAnsi="Times New Roman"/>
          <w:bCs/>
          <w:color w:val="444444"/>
        </w:rPr>
        <w:t xml:space="preserve"> as conciliações Bancárias realizadas, sendo que não foi possível verificar a consistências do total dos dinheiros em bancos conciliados com os razões de bancos da contabilidade devido não estar</w:t>
      </w:r>
      <w:r w:rsidR="00AF2DE6">
        <w:rPr>
          <w:rStyle w:val="st1"/>
          <w:rFonts w:ascii="Times New Roman" w:hAnsi="Times New Roman"/>
          <w:bCs/>
          <w:color w:val="444444"/>
        </w:rPr>
        <w:t>em</w:t>
      </w:r>
      <w:r w:rsidRPr="00E01FB8">
        <w:rPr>
          <w:rStyle w:val="st1"/>
          <w:rFonts w:ascii="Times New Roman" w:hAnsi="Times New Roman"/>
          <w:bCs/>
          <w:color w:val="444444"/>
        </w:rPr>
        <w:t xml:space="preserve"> todas as contas bancárias conciliadas até a presente data.</w:t>
      </w:r>
    </w:p>
    <w:p w:rsidR="0022784C" w:rsidRPr="00E01FB8" w:rsidRDefault="0022784C" w:rsidP="0022784C">
      <w:pPr>
        <w:ind w:firstLine="900"/>
        <w:jc w:val="both"/>
        <w:rPr>
          <w:rStyle w:val="st1"/>
          <w:rFonts w:ascii="Times New Roman" w:hAnsi="Times New Roman"/>
          <w:bCs/>
          <w:color w:val="444444"/>
        </w:rPr>
      </w:pPr>
    </w:p>
    <w:p w:rsidR="0022784C" w:rsidRPr="00E01FB8" w:rsidRDefault="0022784C" w:rsidP="0022784C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</w:rPr>
      </w:pPr>
      <w:r w:rsidRPr="00E01FB8">
        <w:rPr>
          <w:rFonts w:ascii="Times New Roman" w:hAnsi="Times New Roman"/>
        </w:rPr>
        <w:t>Era o que tínhamos a declarar, desde já, nos colocamos a disposição para quaisquer esclarecimentos que ainda se fizer necessário.</w:t>
      </w:r>
    </w:p>
    <w:p w:rsidR="0022784C" w:rsidRPr="00E01FB8" w:rsidRDefault="0022784C" w:rsidP="0022784C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</w:rPr>
      </w:pPr>
    </w:p>
    <w:p w:rsidR="0022784C" w:rsidRPr="00E01FB8" w:rsidRDefault="00AF2DE6" w:rsidP="0022784C">
      <w:pPr>
        <w:ind w:firstLine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Exercício encerrado em 31 de dezembro de 2015</w:t>
      </w:r>
      <w:r w:rsidR="0022784C" w:rsidRPr="00E01FB8">
        <w:rPr>
          <w:rFonts w:ascii="Times New Roman" w:hAnsi="Times New Roman"/>
        </w:rPr>
        <w:t>.</w:t>
      </w:r>
    </w:p>
    <w:p w:rsidR="0022784C" w:rsidRPr="00AF2DE6" w:rsidRDefault="0022784C" w:rsidP="00AF2DE6">
      <w:pPr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22784C" w:rsidRPr="00AF2DE6" w:rsidRDefault="0022784C" w:rsidP="00AF2DE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22784C" w:rsidRPr="00AF2DE6" w:rsidRDefault="0022784C" w:rsidP="00AF2DE6">
      <w:pPr>
        <w:spacing w:after="0" w:line="24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22784C" w:rsidRPr="00AF2DE6" w:rsidRDefault="0022784C" w:rsidP="00AF2DE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F2DE6">
        <w:rPr>
          <w:rFonts w:ascii="Times New Roman" w:hAnsi="Times New Roman" w:cs="Times New Roman"/>
          <w:sz w:val="16"/>
          <w:szCs w:val="16"/>
        </w:rPr>
        <w:t xml:space="preserve">Otomar </w:t>
      </w:r>
      <w:proofErr w:type="spellStart"/>
      <w:r w:rsidRPr="00AF2DE6">
        <w:rPr>
          <w:rFonts w:ascii="Times New Roman" w:hAnsi="Times New Roman" w:cs="Times New Roman"/>
          <w:sz w:val="16"/>
          <w:szCs w:val="16"/>
        </w:rPr>
        <w:t>Oleques</w:t>
      </w:r>
      <w:proofErr w:type="spellEnd"/>
      <w:r w:rsidRPr="00AF2DE6">
        <w:rPr>
          <w:rFonts w:ascii="Times New Roman" w:hAnsi="Times New Roman" w:cs="Times New Roman"/>
          <w:sz w:val="16"/>
          <w:szCs w:val="16"/>
        </w:rPr>
        <w:t xml:space="preserve"> Vivian</w:t>
      </w:r>
      <w:r w:rsidRPr="00AF2DE6">
        <w:rPr>
          <w:rFonts w:ascii="Times New Roman" w:hAnsi="Times New Roman" w:cs="Times New Roman"/>
          <w:sz w:val="16"/>
          <w:szCs w:val="16"/>
        </w:rPr>
        <w:tab/>
      </w:r>
      <w:r w:rsidRPr="00AF2DE6">
        <w:rPr>
          <w:rFonts w:ascii="Times New Roman" w:hAnsi="Times New Roman" w:cs="Times New Roman"/>
          <w:sz w:val="16"/>
          <w:szCs w:val="16"/>
        </w:rPr>
        <w:tab/>
      </w:r>
      <w:proofErr w:type="gramStart"/>
      <w:r w:rsidR="00AF2DE6">
        <w:rPr>
          <w:rFonts w:ascii="Times New Roman" w:hAnsi="Times New Roman" w:cs="Times New Roman"/>
          <w:sz w:val="16"/>
          <w:szCs w:val="16"/>
        </w:rPr>
        <w:t xml:space="preserve">    </w:t>
      </w:r>
      <w:proofErr w:type="gramEnd"/>
      <w:r w:rsidRPr="00AF2DE6">
        <w:rPr>
          <w:rFonts w:ascii="Times New Roman" w:hAnsi="Times New Roman" w:cs="Times New Roman"/>
          <w:sz w:val="16"/>
          <w:szCs w:val="16"/>
        </w:rPr>
        <w:t>Flávio Augusto Soares Barreiro</w:t>
      </w:r>
      <w:r w:rsidRPr="00AF2DE6">
        <w:rPr>
          <w:rFonts w:ascii="Times New Roman" w:hAnsi="Times New Roman" w:cs="Times New Roman"/>
          <w:sz w:val="16"/>
          <w:szCs w:val="16"/>
        </w:rPr>
        <w:tab/>
      </w:r>
      <w:r w:rsidR="00AF2DE6">
        <w:rPr>
          <w:rFonts w:ascii="Times New Roman" w:hAnsi="Times New Roman" w:cs="Times New Roman"/>
          <w:sz w:val="16"/>
          <w:szCs w:val="16"/>
        </w:rPr>
        <w:tab/>
      </w:r>
      <w:proofErr w:type="spellStart"/>
      <w:r w:rsidRPr="00AF2DE6">
        <w:rPr>
          <w:rFonts w:ascii="Times New Roman" w:hAnsi="Times New Roman" w:cs="Times New Roman"/>
          <w:sz w:val="16"/>
          <w:szCs w:val="16"/>
        </w:rPr>
        <w:t>Arlei</w:t>
      </w:r>
      <w:proofErr w:type="spellEnd"/>
      <w:r w:rsidRPr="00AF2DE6">
        <w:rPr>
          <w:rFonts w:ascii="Times New Roman" w:hAnsi="Times New Roman" w:cs="Times New Roman"/>
          <w:sz w:val="16"/>
          <w:szCs w:val="16"/>
        </w:rPr>
        <w:t xml:space="preserve"> Lopes Souza</w:t>
      </w:r>
    </w:p>
    <w:p w:rsidR="0022784C" w:rsidRPr="00AF2DE6" w:rsidRDefault="0022784C" w:rsidP="00AF2DE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F2DE6">
        <w:rPr>
          <w:rFonts w:ascii="Times New Roman" w:hAnsi="Times New Roman" w:cs="Times New Roman"/>
          <w:sz w:val="16"/>
          <w:szCs w:val="16"/>
        </w:rPr>
        <w:t xml:space="preserve">PREFEITO MUNICIPAL </w:t>
      </w:r>
      <w:r w:rsidRPr="00AF2DE6">
        <w:rPr>
          <w:rFonts w:ascii="Times New Roman" w:hAnsi="Times New Roman" w:cs="Times New Roman"/>
          <w:sz w:val="16"/>
          <w:szCs w:val="16"/>
        </w:rPr>
        <w:tab/>
      </w:r>
      <w:r w:rsidRPr="00AF2DE6">
        <w:rPr>
          <w:rFonts w:ascii="Times New Roman" w:hAnsi="Times New Roman" w:cs="Times New Roman"/>
          <w:sz w:val="16"/>
          <w:szCs w:val="16"/>
        </w:rPr>
        <w:tab/>
        <w:t xml:space="preserve"> </w:t>
      </w:r>
      <w:r w:rsidR="00AF2DE6" w:rsidRPr="00AF2DE6">
        <w:rPr>
          <w:rFonts w:ascii="Times New Roman" w:hAnsi="Times New Roman" w:cs="Times New Roman"/>
          <w:sz w:val="16"/>
          <w:szCs w:val="16"/>
        </w:rPr>
        <w:t>SECRET. DE MUNIC. DA FAZENDA</w:t>
      </w:r>
      <w:r w:rsidR="00AF2DE6" w:rsidRPr="00AF2DE6">
        <w:rPr>
          <w:rFonts w:ascii="Times New Roman" w:hAnsi="Times New Roman" w:cs="Times New Roman"/>
          <w:sz w:val="16"/>
          <w:szCs w:val="16"/>
        </w:rPr>
        <w:tab/>
      </w:r>
      <w:r w:rsidRPr="00AF2DE6">
        <w:rPr>
          <w:rFonts w:ascii="Times New Roman" w:hAnsi="Times New Roman" w:cs="Times New Roman"/>
          <w:sz w:val="16"/>
          <w:szCs w:val="16"/>
        </w:rPr>
        <w:t>CONTADOR: CRC/RS: 068452/</w:t>
      </w:r>
      <w:proofErr w:type="gramStart"/>
      <w:r w:rsidRPr="00AF2DE6">
        <w:rPr>
          <w:rFonts w:ascii="Times New Roman" w:hAnsi="Times New Roman" w:cs="Times New Roman"/>
          <w:sz w:val="16"/>
          <w:szCs w:val="16"/>
        </w:rPr>
        <w:t>O-6</w:t>
      </w:r>
      <w:proofErr w:type="gramEnd"/>
    </w:p>
    <w:p w:rsidR="0022784C" w:rsidRPr="00AF2DE6" w:rsidRDefault="0022784C" w:rsidP="00AF2DE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F2DE6">
        <w:rPr>
          <w:rFonts w:ascii="Times New Roman" w:hAnsi="Times New Roman" w:cs="Times New Roman"/>
          <w:sz w:val="16"/>
          <w:szCs w:val="16"/>
        </w:rPr>
        <w:t>CPF: 232.047.880-91</w:t>
      </w:r>
      <w:r w:rsidRPr="00AF2DE6">
        <w:rPr>
          <w:rFonts w:ascii="Times New Roman" w:hAnsi="Times New Roman" w:cs="Times New Roman"/>
          <w:sz w:val="16"/>
          <w:szCs w:val="16"/>
        </w:rPr>
        <w:tab/>
      </w:r>
      <w:r w:rsidRPr="00AF2DE6">
        <w:rPr>
          <w:rFonts w:ascii="Times New Roman" w:hAnsi="Times New Roman" w:cs="Times New Roman"/>
          <w:sz w:val="16"/>
          <w:szCs w:val="16"/>
        </w:rPr>
        <w:tab/>
      </w:r>
      <w:r w:rsidRPr="00AF2DE6">
        <w:rPr>
          <w:rFonts w:ascii="Times New Roman" w:hAnsi="Times New Roman" w:cs="Times New Roman"/>
          <w:sz w:val="16"/>
          <w:szCs w:val="16"/>
        </w:rPr>
        <w:tab/>
        <w:t xml:space="preserve">               CPF: 160.810.809-0</w:t>
      </w:r>
      <w:r w:rsidRPr="00AF2DE6">
        <w:rPr>
          <w:rFonts w:ascii="Times New Roman" w:hAnsi="Times New Roman" w:cs="Times New Roman"/>
          <w:sz w:val="16"/>
          <w:szCs w:val="16"/>
        </w:rPr>
        <w:tab/>
      </w:r>
      <w:r w:rsidR="00AF2DE6">
        <w:rPr>
          <w:rFonts w:ascii="Times New Roman" w:hAnsi="Times New Roman" w:cs="Times New Roman"/>
          <w:sz w:val="16"/>
          <w:szCs w:val="16"/>
        </w:rPr>
        <w:tab/>
      </w:r>
      <w:r w:rsidRPr="00AF2DE6">
        <w:rPr>
          <w:rFonts w:ascii="Times New Roman" w:hAnsi="Times New Roman" w:cs="Times New Roman"/>
          <w:sz w:val="16"/>
          <w:szCs w:val="16"/>
        </w:rPr>
        <w:tab/>
        <w:t>CPF: 610.320.420-87</w:t>
      </w:r>
    </w:p>
    <w:sectPr w:rsidR="0022784C" w:rsidRPr="00AF2DE6" w:rsidSect="00190693"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276B" w:rsidRDefault="00E4276B" w:rsidP="00E92139">
      <w:pPr>
        <w:spacing w:after="0" w:line="240" w:lineRule="auto"/>
      </w:pPr>
      <w:r>
        <w:separator/>
      </w:r>
    </w:p>
  </w:endnote>
  <w:endnote w:type="continuationSeparator" w:id="0">
    <w:p w:rsidR="00E4276B" w:rsidRDefault="00E4276B" w:rsidP="00E92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276B" w:rsidRDefault="00E4276B" w:rsidP="00E92139">
      <w:pPr>
        <w:spacing w:after="0" w:line="240" w:lineRule="auto"/>
      </w:pPr>
      <w:r>
        <w:separator/>
      </w:r>
    </w:p>
  </w:footnote>
  <w:footnote w:type="continuationSeparator" w:id="0">
    <w:p w:rsidR="00E4276B" w:rsidRDefault="00E4276B" w:rsidP="00E92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399" w:rsidRDefault="00CC5399">
    <w:pPr>
      <w:pStyle w:val="Cabealho"/>
    </w:pPr>
    <w:r w:rsidRPr="00E92139">
      <w:rPr>
        <w:noProof/>
        <w:lang w:eastAsia="pt-BR"/>
      </w:rPr>
      <w:drawing>
        <wp:inline distT="0" distB="0" distL="0" distR="0">
          <wp:extent cx="5400040" cy="666672"/>
          <wp:effectExtent l="1905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666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4050"/>
    <w:rsid w:val="000101EF"/>
    <w:rsid w:val="0002052A"/>
    <w:rsid w:val="00023235"/>
    <w:rsid w:val="0003767D"/>
    <w:rsid w:val="000423AC"/>
    <w:rsid w:val="0004745F"/>
    <w:rsid w:val="0008065D"/>
    <w:rsid w:val="000B4C52"/>
    <w:rsid w:val="000B4FA3"/>
    <w:rsid w:val="000E192B"/>
    <w:rsid w:val="000E1F18"/>
    <w:rsid w:val="000F5069"/>
    <w:rsid w:val="0011208B"/>
    <w:rsid w:val="00130720"/>
    <w:rsid w:val="00190693"/>
    <w:rsid w:val="001E3D6D"/>
    <w:rsid w:val="00207C93"/>
    <w:rsid w:val="00213EE5"/>
    <w:rsid w:val="002145FB"/>
    <w:rsid w:val="0022784C"/>
    <w:rsid w:val="002327B1"/>
    <w:rsid w:val="00232800"/>
    <w:rsid w:val="002A26EE"/>
    <w:rsid w:val="002B5A99"/>
    <w:rsid w:val="002C5C0F"/>
    <w:rsid w:val="002D25D8"/>
    <w:rsid w:val="002E7EF3"/>
    <w:rsid w:val="00302FD8"/>
    <w:rsid w:val="00306265"/>
    <w:rsid w:val="0030679A"/>
    <w:rsid w:val="003215DC"/>
    <w:rsid w:val="00341591"/>
    <w:rsid w:val="003475B7"/>
    <w:rsid w:val="00374653"/>
    <w:rsid w:val="00377AD3"/>
    <w:rsid w:val="00380DA7"/>
    <w:rsid w:val="00382F9A"/>
    <w:rsid w:val="00394050"/>
    <w:rsid w:val="003958EE"/>
    <w:rsid w:val="003A0E8F"/>
    <w:rsid w:val="00401F39"/>
    <w:rsid w:val="00403374"/>
    <w:rsid w:val="004109E1"/>
    <w:rsid w:val="00415E9A"/>
    <w:rsid w:val="00427953"/>
    <w:rsid w:val="004B02DC"/>
    <w:rsid w:val="004B6744"/>
    <w:rsid w:val="004C2F3C"/>
    <w:rsid w:val="004C75AE"/>
    <w:rsid w:val="004D0CD5"/>
    <w:rsid w:val="004D6706"/>
    <w:rsid w:val="005040F5"/>
    <w:rsid w:val="00521B79"/>
    <w:rsid w:val="0052743D"/>
    <w:rsid w:val="00547B42"/>
    <w:rsid w:val="00552F38"/>
    <w:rsid w:val="00561E07"/>
    <w:rsid w:val="00591ADF"/>
    <w:rsid w:val="005A14D1"/>
    <w:rsid w:val="005B7B3C"/>
    <w:rsid w:val="005C1E49"/>
    <w:rsid w:val="005D6065"/>
    <w:rsid w:val="005D7F6B"/>
    <w:rsid w:val="005E2685"/>
    <w:rsid w:val="005F33E8"/>
    <w:rsid w:val="005F4068"/>
    <w:rsid w:val="00602D33"/>
    <w:rsid w:val="00611EF0"/>
    <w:rsid w:val="00623CDF"/>
    <w:rsid w:val="006267A8"/>
    <w:rsid w:val="0063346B"/>
    <w:rsid w:val="00650134"/>
    <w:rsid w:val="00651B0B"/>
    <w:rsid w:val="00675390"/>
    <w:rsid w:val="00676669"/>
    <w:rsid w:val="00685E97"/>
    <w:rsid w:val="006923A7"/>
    <w:rsid w:val="006A1015"/>
    <w:rsid w:val="006A75F4"/>
    <w:rsid w:val="006B5377"/>
    <w:rsid w:val="006D2767"/>
    <w:rsid w:val="006E7B9C"/>
    <w:rsid w:val="006F19D9"/>
    <w:rsid w:val="00736276"/>
    <w:rsid w:val="00740A2B"/>
    <w:rsid w:val="00746CA6"/>
    <w:rsid w:val="00755DE2"/>
    <w:rsid w:val="00784345"/>
    <w:rsid w:val="00785C8C"/>
    <w:rsid w:val="00792D2C"/>
    <w:rsid w:val="007A0A8F"/>
    <w:rsid w:val="007A3CB2"/>
    <w:rsid w:val="007D0DA5"/>
    <w:rsid w:val="007D1A9D"/>
    <w:rsid w:val="007E2221"/>
    <w:rsid w:val="007F7BFB"/>
    <w:rsid w:val="008179D2"/>
    <w:rsid w:val="00860108"/>
    <w:rsid w:val="00870B39"/>
    <w:rsid w:val="00871083"/>
    <w:rsid w:val="00872F25"/>
    <w:rsid w:val="00873993"/>
    <w:rsid w:val="00880EC2"/>
    <w:rsid w:val="00883C85"/>
    <w:rsid w:val="008874E5"/>
    <w:rsid w:val="008B235C"/>
    <w:rsid w:val="008D1444"/>
    <w:rsid w:val="008D1B5B"/>
    <w:rsid w:val="009042EB"/>
    <w:rsid w:val="009055C4"/>
    <w:rsid w:val="009110F0"/>
    <w:rsid w:val="00920965"/>
    <w:rsid w:val="00923066"/>
    <w:rsid w:val="00930257"/>
    <w:rsid w:val="0093404C"/>
    <w:rsid w:val="00954822"/>
    <w:rsid w:val="00964503"/>
    <w:rsid w:val="009869A1"/>
    <w:rsid w:val="009C122E"/>
    <w:rsid w:val="009C5972"/>
    <w:rsid w:val="009D09A4"/>
    <w:rsid w:val="009D44DA"/>
    <w:rsid w:val="009E6829"/>
    <w:rsid w:val="009F068D"/>
    <w:rsid w:val="00A06C59"/>
    <w:rsid w:val="00A11E60"/>
    <w:rsid w:val="00A14A2A"/>
    <w:rsid w:val="00A2564C"/>
    <w:rsid w:val="00A50398"/>
    <w:rsid w:val="00A51E1D"/>
    <w:rsid w:val="00A73165"/>
    <w:rsid w:val="00AA2C8A"/>
    <w:rsid w:val="00AC0AD6"/>
    <w:rsid w:val="00AF2DE6"/>
    <w:rsid w:val="00AF30CE"/>
    <w:rsid w:val="00B02A23"/>
    <w:rsid w:val="00B13967"/>
    <w:rsid w:val="00B30E85"/>
    <w:rsid w:val="00B41C87"/>
    <w:rsid w:val="00B54D2F"/>
    <w:rsid w:val="00B65138"/>
    <w:rsid w:val="00B7206C"/>
    <w:rsid w:val="00B74126"/>
    <w:rsid w:val="00B80290"/>
    <w:rsid w:val="00B86F1C"/>
    <w:rsid w:val="00BA19BD"/>
    <w:rsid w:val="00BB4635"/>
    <w:rsid w:val="00BC738E"/>
    <w:rsid w:val="00BD2CB6"/>
    <w:rsid w:val="00BD4834"/>
    <w:rsid w:val="00BF6CC2"/>
    <w:rsid w:val="00BF7CFD"/>
    <w:rsid w:val="00C24893"/>
    <w:rsid w:val="00C51034"/>
    <w:rsid w:val="00C52744"/>
    <w:rsid w:val="00C60F15"/>
    <w:rsid w:val="00C62E05"/>
    <w:rsid w:val="00C63C4E"/>
    <w:rsid w:val="00C7640C"/>
    <w:rsid w:val="00C843B5"/>
    <w:rsid w:val="00C849D8"/>
    <w:rsid w:val="00C90212"/>
    <w:rsid w:val="00C96526"/>
    <w:rsid w:val="00C97E20"/>
    <w:rsid w:val="00CA7D4B"/>
    <w:rsid w:val="00CB0184"/>
    <w:rsid w:val="00CC5399"/>
    <w:rsid w:val="00CD2AC8"/>
    <w:rsid w:val="00CD7B9D"/>
    <w:rsid w:val="00CE486B"/>
    <w:rsid w:val="00D00C00"/>
    <w:rsid w:val="00D05C17"/>
    <w:rsid w:val="00D173DA"/>
    <w:rsid w:val="00D21C81"/>
    <w:rsid w:val="00D47A20"/>
    <w:rsid w:val="00D668D8"/>
    <w:rsid w:val="00D71F3F"/>
    <w:rsid w:val="00D73579"/>
    <w:rsid w:val="00D7492A"/>
    <w:rsid w:val="00D754F6"/>
    <w:rsid w:val="00D77C4C"/>
    <w:rsid w:val="00D932F9"/>
    <w:rsid w:val="00DA0A5F"/>
    <w:rsid w:val="00DD248E"/>
    <w:rsid w:val="00DD55E9"/>
    <w:rsid w:val="00DE48BB"/>
    <w:rsid w:val="00E27BF8"/>
    <w:rsid w:val="00E32BF6"/>
    <w:rsid w:val="00E4276B"/>
    <w:rsid w:val="00E527CD"/>
    <w:rsid w:val="00E72BE6"/>
    <w:rsid w:val="00E82C82"/>
    <w:rsid w:val="00E92139"/>
    <w:rsid w:val="00E92795"/>
    <w:rsid w:val="00E96765"/>
    <w:rsid w:val="00EA1CD8"/>
    <w:rsid w:val="00EC3E45"/>
    <w:rsid w:val="00ED5743"/>
    <w:rsid w:val="00EF07ED"/>
    <w:rsid w:val="00EF29D6"/>
    <w:rsid w:val="00EF32A9"/>
    <w:rsid w:val="00F008F9"/>
    <w:rsid w:val="00F0607D"/>
    <w:rsid w:val="00F12998"/>
    <w:rsid w:val="00F3798E"/>
    <w:rsid w:val="00F510F8"/>
    <w:rsid w:val="00F51E5D"/>
    <w:rsid w:val="00F636D8"/>
    <w:rsid w:val="00F70B2A"/>
    <w:rsid w:val="00F72E29"/>
    <w:rsid w:val="00F81185"/>
    <w:rsid w:val="00F86BDF"/>
    <w:rsid w:val="00FB647F"/>
    <w:rsid w:val="00FD1ACF"/>
    <w:rsid w:val="00FD690B"/>
    <w:rsid w:val="00FE569B"/>
    <w:rsid w:val="00FF2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050"/>
  </w:style>
  <w:style w:type="paragraph" w:styleId="Ttulo1">
    <w:name w:val="heading 1"/>
    <w:basedOn w:val="Normal"/>
    <w:next w:val="Normal"/>
    <w:link w:val="Ttulo1Char"/>
    <w:uiPriority w:val="9"/>
    <w:qFormat/>
    <w:rsid w:val="009055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5">
    <w:name w:val="heading 5"/>
    <w:basedOn w:val="Normal"/>
    <w:next w:val="Normal"/>
    <w:link w:val="Ttulo5Char"/>
    <w:unhideWhenUsed/>
    <w:qFormat/>
    <w:rsid w:val="00E92139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940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5Char">
    <w:name w:val="Título 5 Char"/>
    <w:basedOn w:val="Fontepargpadro"/>
    <w:link w:val="Ttulo5"/>
    <w:rsid w:val="00E9213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abealho">
    <w:name w:val="header"/>
    <w:basedOn w:val="Normal"/>
    <w:link w:val="CabealhoChar"/>
    <w:uiPriority w:val="99"/>
    <w:unhideWhenUsed/>
    <w:rsid w:val="00E921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2139"/>
  </w:style>
  <w:style w:type="paragraph" w:styleId="Rodap">
    <w:name w:val="footer"/>
    <w:basedOn w:val="Normal"/>
    <w:link w:val="RodapChar"/>
    <w:uiPriority w:val="99"/>
    <w:semiHidden/>
    <w:unhideWhenUsed/>
    <w:rsid w:val="00E921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E92139"/>
  </w:style>
  <w:style w:type="paragraph" w:styleId="Textodebalo">
    <w:name w:val="Balloon Text"/>
    <w:basedOn w:val="Normal"/>
    <w:link w:val="TextodebaloChar"/>
    <w:uiPriority w:val="99"/>
    <w:semiHidden/>
    <w:unhideWhenUsed/>
    <w:rsid w:val="00E92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2139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9055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t1">
    <w:name w:val="st1"/>
    <w:basedOn w:val="Fontepargpadro"/>
    <w:rsid w:val="0022784C"/>
  </w:style>
  <w:style w:type="character" w:customStyle="1" w:styleId="highlight">
    <w:name w:val="highlight"/>
    <w:basedOn w:val="Fontepargpadro"/>
    <w:rsid w:val="00792D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0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9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6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18</Pages>
  <Words>7732</Words>
  <Characters>41755</Characters>
  <Application>Microsoft Office Word</Application>
  <DocSecurity>0</DocSecurity>
  <Lines>347</Lines>
  <Paragraphs>98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Pref. de Caçapava do Sul</Company>
  <LinksUpToDate>false</LinksUpToDate>
  <CharactersWithSpaces>49389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Pref. de Caçapava</dc:creator>
  <cp:lastModifiedBy>User</cp:lastModifiedBy>
  <cp:revision>3</cp:revision>
  <cp:lastPrinted>2016-03-04T13:41:00Z</cp:lastPrinted>
  <dcterms:created xsi:type="dcterms:W3CDTF">2016-03-04T13:38:00Z</dcterms:created>
  <dcterms:modified xsi:type="dcterms:W3CDTF">2016-03-04T13:51:00Z</dcterms:modified>
</cp:coreProperties>
</file>